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A6" w:rsidRDefault="007A24A6" w:rsidP="00E37D0E">
      <w:pPr>
        <w:ind w:left="-1134" w:firstLine="0"/>
        <w:rPr>
          <w:color w:val="auto"/>
        </w:rPr>
      </w:pPr>
      <w:r w:rsidRPr="00C660A1">
        <w:rPr>
          <w:b/>
          <w:color w:val="auto"/>
        </w:rPr>
        <w:t>Бағалау   нәтижесі:</w:t>
      </w:r>
      <w:r w:rsidRPr="00C660A1">
        <w:rPr>
          <w:b/>
          <w:color w:val="auto"/>
          <w:u w:val="single"/>
        </w:rPr>
        <w:t>2022-2023 оқу жылында</w:t>
      </w:r>
      <w:r w:rsidRPr="00C660A1">
        <w:rPr>
          <w:color w:val="auto"/>
        </w:rPr>
        <w:t xml:space="preserve">  мектеп бойынша </w:t>
      </w:r>
      <w:r w:rsidRPr="00C660A1">
        <w:rPr>
          <w:rFonts w:eastAsia="Calibri"/>
          <w:color w:val="auto"/>
        </w:rPr>
        <w:t xml:space="preserve">психологиялық - медициналық консультация тексеруінен өткен қорытындысына сәйкес </w:t>
      </w:r>
      <w:r>
        <w:rPr>
          <w:color w:val="auto"/>
        </w:rPr>
        <w:t xml:space="preserve"> барлығы 26</w:t>
      </w:r>
      <w:r w:rsidRPr="00C660A1">
        <w:rPr>
          <w:color w:val="auto"/>
        </w:rPr>
        <w:t xml:space="preserve"> ерекше білім беруге қажеттілігі бар  білім алушылардың ерекшеліктерін және жеке мүмкіндіктерін ескере отырып оқыту процес</w:t>
      </w:r>
      <w:r>
        <w:rPr>
          <w:color w:val="auto"/>
        </w:rPr>
        <w:t>і ұйымдастырылды.  Оның ішінде 5</w:t>
      </w:r>
      <w:r w:rsidRPr="00C660A1">
        <w:rPr>
          <w:color w:val="auto"/>
        </w:rPr>
        <w:t xml:space="preserve"> оқушы денсаулығын</w:t>
      </w:r>
      <w:r>
        <w:rPr>
          <w:color w:val="auto"/>
        </w:rPr>
        <w:t>а байланысты үйден білім алса, 22</w:t>
      </w:r>
      <w:r w:rsidRPr="00C660A1">
        <w:rPr>
          <w:color w:val="auto"/>
        </w:rPr>
        <w:t xml:space="preserve"> оқушы жалпы мектепте оқытылды. Мектеп партасында отырған </w:t>
      </w:r>
      <w:r>
        <w:rPr>
          <w:color w:val="auto"/>
        </w:rPr>
        <w:t>3</w:t>
      </w:r>
      <w:r w:rsidRPr="00C660A1">
        <w:rPr>
          <w:color w:val="auto"/>
        </w:rPr>
        <w:t xml:space="preserve"> оқ</w:t>
      </w:r>
      <w:r>
        <w:rPr>
          <w:color w:val="auto"/>
        </w:rPr>
        <w:t xml:space="preserve">ушы диагнозы бойынша бейімделген білім беру бағдарламасымен </w:t>
      </w:r>
      <w:r w:rsidRPr="00C660A1">
        <w:rPr>
          <w:color w:val="auto"/>
        </w:rPr>
        <w:t>білім алуда</w:t>
      </w:r>
      <w:r>
        <w:rPr>
          <w:color w:val="auto"/>
        </w:rPr>
        <w:t>. Атап айтқанда;</w:t>
      </w:r>
    </w:p>
    <w:p w:rsidR="00E37D0E" w:rsidRDefault="007A24A6" w:rsidP="00E37D0E">
      <w:pPr>
        <w:pStyle w:val="a3"/>
        <w:numPr>
          <w:ilvl w:val="0"/>
          <w:numId w:val="2"/>
        </w:numPr>
        <w:ind w:left="-1134" w:firstLine="0"/>
        <w:rPr>
          <w:color w:val="auto"/>
        </w:rPr>
      </w:pPr>
      <w:r w:rsidRPr="00E37D0E">
        <w:rPr>
          <w:color w:val="auto"/>
        </w:rPr>
        <w:t>«Сөйлеу тілі бұзылысы» категориясы бойынша 6 сынып оқушысы Серік Әлішер ПМПК ұсынысы бойынша «Бейімделген жалпы білім беру бағдарламасы бойынша оқыту»</w:t>
      </w:r>
      <w:r w:rsidR="00E37D0E" w:rsidRPr="00E37D0E">
        <w:rPr>
          <w:color w:val="auto"/>
        </w:rPr>
        <w:t xml:space="preserve"> ұсынылды. Арнайы маман оқушыға «Мектепке дейінгі тәрбиемен оқытудың, бастауыш, негізгі орта және жалпы орта,техникалық және кәсіптік, орта білімнен кейінгі білім берудің  мемлекеттік жалпыға міндетті стандарттарын бекіту туралы» (бұдан әрі-МЖМБС)(Қазақстан Республикасы Білім және ғылым министрінің 2022 жылғы 3 тамыздағы № 348 бұйрығы; «Қазақстан Республикасында бастауыш, негізгі  орта, жалпы орта білім берудің үлгілік оқу жоспарларын бекіту туралы»(ҚР МП 2012 жылғы 8 қарашадағы №500 бұйрығы);ҚР БҒМ 2018 жылғы 10 мамырдағы №199 бұйрығы (Қазақстан Республикасы Білім және ғылым министрінің 2013 жылғы 3 сәуірдегі №115 бұйрығы) </w:t>
      </w:r>
      <w:r w:rsidR="00E37D0E">
        <w:rPr>
          <w:color w:val="auto"/>
        </w:rPr>
        <w:t xml:space="preserve">бұйрығына сүйене отыра күнтізбелік тақырыптық жоспар арналды </w:t>
      </w:r>
    </w:p>
    <w:p w:rsidR="007A24A6" w:rsidRPr="00E37D0E" w:rsidRDefault="007A24A6" w:rsidP="00E37D0E">
      <w:pPr>
        <w:pStyle w:val="a3"/>
        <w:numPr>
          <w:ilvl w:val="0"/>
          <w:numId w:val="2"/>
        </w:numPr>
        <w:ind w:left="-1134" w:firstLine="0"/>
        <w:rPr>
          <w:color w:val="000000" w:themeColor="text1"/>
        </w:rPr>
      </w:pPr>
      <w:r w:rsidRPr="00E37D0E">
        <w:rPr>
          <w:color w:val="000000" w:themeColor="text1"/>
        </w:rPr>
        <w:t>«Психикалық дамуы</w:t>
      </w:r>
      <w:r w:rsidR="00B70C4F">
        <w:rPr>
          <w:color w:val="000000" w:themeColor="text1"/>
        </w:rPr>
        <w:t xml:space="preserve"> тежелген» категориясы бойынша </w:t>
      </w:r>
      <w:r w:rsidR="00B70C4F" w:rsidRPr="00B70C4F">
        <w:rPr>
          <w:color w:val="000000" w:themeColor="text1"/>
        </w:rPr>
        <w:t>4</w:t>
      </w:r>
      <w:r w:rsidRPr="00E37D0E">
        <w:rPr>
          <w:color w:val="000000" w:themeColor="text1"/>
        </w:rPr>
        <w:t xml:space="preserve"> сынып оқушысы Жақсыбай Дінмұхаммед  ПМПК ұсынысы бойынша «Бейімделген жалпы білім беру бағдарламасы бойынша оқыту»</w:t>
      </w:r>
      <w:r w:rsidR="00E37D0E" w:rsidRPr="00E37D0E">
        <w:rPr>
          <w:color w:val="000000" w:themeColor="text1"/>
        </w:rPr>
        <w:t xml:space="preserve"> ұсынысымен «Мектепке дейінгі тәрбиемен оқытудың, бастауыш, негізгі орта және жалпы орта,техникалық және кәсіптік, орта білімнен кейінгі білім берудің  мемлекеттік жалпыға міндетті стандарттарын бекіту туралы» (бұдан әрі-МЖМБС)(Қазақстан Республикасы Білім және ғылым министрінің 2022 жылғы 3 тамыздағы № 348 бұйрығы«Қазақстан Республикасында бастауыш, негізгі  орта, жалпы орта білім берудің үлгілік оқу жоспарларын бекіту туралы»(ҚР МП 2012 жылғы 8 қарашадағы №500 бұйрығы); ҚР БҒМ 2018 жылғы 10 мамырдағы №199 бұйрығы (Қазақстан Республикасы Білім және ғылым министрінің 2013 жылғы 3 сәуірдегі №115 бұйрығы)бұйрығына сүйене отыра күнтізбелік тақырыптық жоспар арналды </w:t>
      </w:r>
    </w:p>
    <w:p w:rsidR="00FE7712" w:rsidRPr="00E37D0E" w:rsidRDefault="007A24A6" w:rsidP="00E37D0E">
      <w:pPr>
        <w:pStyle w:val="a3"/>
        <w:numPr>
          <w:ilvl w:val="0"/>
          <w:numId w:val="2"/>
        </w:numPr>
        <w:ind w:left="-1134" w:firstLine="0"/>
        <w:rPr>
          <w:color w:val="auto"/>
        </w:rPr>
      </w:pPr>
      <w:r w:rsidRPr="00E37D0E">
        <w:rPr>
          <w:color w:val="auto"/>
        </w:rPr>
        <w:t xml:space="preserve">«Психикалық дамуы тежелген» категориясы бойынша </w:t>
      </w:r>
      <w:r w:rsidR="00FE7712" w:rsidRPr="00E37D0E">
        <w:rPr>
          <w:color w:val="auto"/>
        </w:rPr>
        <w:t>2 сынып оқушысы Закиржан СымбатПМПК қорытындысы бойынша «Бейімделген жалпы білім беру бағдарламасы бойынша оқыту»</w:t>
      </w:r>
      <w:r w:rsidR="00E37D0E" w:rsidRPr="00E37D0E">
        <w:rPr>
          <w:color w:val="auto"/>
        </w:rPr>
        <w:t xml:space="preserve"> ұсынылды «Мектепке дейінгі тәрбиемен оқытудың, бастауыш, негізгі орта және жалпы орта,техникалық және кәсіптік, орта білімнен кейінгі білім берудің  мемлекеттік жалпыға міндетті стандарттарын бекіту туралы» (бұдан әрі-МЖМБС)(Қазақстан Республикасы Білім және ғылым министрінің 2022 жылғы 3 тамыздағы № 348 бұйрығы «Қазақстан Республикасында бастауыш, негізгі  орта, жалпы орта білім берудің үлгілік оқу жоспарларын бекіту туралы»(ҚР МП 2012 жылғы 8 қарашадағы №500 бұйрығы); ҚР БҒМ 2018 жылғы 10 мамырдағы №199 бұйрығы (Қазақстан Республикасы Білім және ғылым министрінің 2013 жылғы 3 сәуірдегі №115 бұйрығы) бұйрығына сүйене отыра күнтізбелік тақырыптық жоспар арналды </w:t>
      </w:r>
    </w:p>
    <w:p w:rsidR="00FE7712" w:rsidRPr="00E37D0E" w:rsidRDefault="00FE7712" w:rsidP="00E37D0E">
      <w:pPr>
        <w:pStyle w:val="a3"/>
        <w:numPr>
          <w:ilvl w:val="0"/>
          <w:numId w:val="2"/>
        </w:numPr>
        <w:ind w:left="-1134" w:firstLine="0"/>
        <w:rPr>
          <w:color w:val="auto"/>
        </w:rPr>
      </w:pPr>
      <w:r>
        <w:rPr>
          <w:color w:val="auto"/>
        </w:rPr>
        <w:t>«Нашар еститін» категориясындағы 4 сынып оқушысы Қуаныш Нұрислам ПМПК қортындысы бойынша «Бейімделген жалпы білім беру бағдарламасы бойынша оқыту»</w:t>
      </w:r>
      <w:r w:rsidR="00E37D0E">
        <w:rPr>
          <w:color w:val="auto"/>
        </w:rPr>
        <w:t xml:space="preserve"> ұсынысымен </w:t>
      </w:r>
      <w:r w:rsidR="00E37D0E" w:rsidRPr="00E37D0E">
        <w:rPr>
          <w:color w:val="auto"/>
        </w:rPr>
        <w:t>«Мектепке дейінгі тәрбиемен оқытудың, бастауыш, негізгі орта және жалпы орта,техникалық және кәсіптік, орта білімнен кейінгі білім берудің  мемлекеттік жалпыға міндетті стандарттарын бекіту туралы» (бұдан әрі-МЖМБС)(Қазақстан Республикасы Білім және ғылым министрінің 2022 жылғы 3 тамыздағы № 348 бұйрығы «Қазақстан Республикасында бастауыш, негізгі  орта, жалпы орта білім берудің үлгілік оқу жоспарларын бекіту туралы»(ҚР МП 2012 жылғы 8 қарашадағы №500 бұйрығы); ҚР БҒМ 2018 жылғы 10 мамырдағы №199 бұйрығы (Қазақстан Республикасы Білім және ғылым министрінің 2013 жылғы 3 сәуірдегі №115 бұйрығы) бұйрығына сүйене отыра күнтізбелік тақырыптық жоспар арналды</w:t>
      </w:r>
    </w:p>
    <w:p w:rsidR="00FE7712" w:rsidRPr="007A24A6" w:rsidRDefault="00FE7712" w:rsidP="00E37D0E">
      <w:pPr>
        <w:pStyle w:val="a3"/>
        <w:ind w:left="-1134" w:firstLine="0"/>
        <w:rPr>
          <w:color w:val="auto"/>
        </w:rPr>
      </w:pPr>
    </w:p>
    <w:p w:rsidR="007A24A6" w:rsidRPr="00C660A1" w:rsidRDefault="00FE7712" w:rsidP="00E37D0E">
      <w:pPr>
        <w:ind w:left="-1134" w:firstLine="0"/>
        <w:rPr>
          <w:color w:val="auto"/>
        </w:rPr>
      </w:pPr>
      <w:r>
        <w:rPr>
          <w:color w:val="auto"/>
        </w:rPr>
        <w:t>2022-2023 оқу жылында 5</w:t>
      </w:r>
      <w:r w:rsidR="007A24A6" w:rsidRPr="00C660A1">
        <w:rPr>
          <w:color w:val="auto"/>
        </w:rPr>
        <w:t xml:space="preserve"> оқушы денсауллығына байланысты  </w:t>
      </w:r>
      <w:r w:rsidR="007A24A6" w:rsidRPr="00C660A1">
        <w:rPr>
          <w:b/>
          <w:color w:val="auto"/>
          <w:u w:val="single"/>
        </w:rPr>
        <w:t>үйден</w:t>
      </w:r>
      <w:r w:rsidR="007A24A6" w:rsidRPr="00C660A1">
        <w:rPr>
          <w:color w:val="auto"/>
        </w:rPr>
        <w:t xml:space="preserve"> оқыды. </w:t>
      </w:r>
    </w:p>
    <w:p w:rsidR="00FE7712" w:rsidRDefault="00FE7712" w:rsidP="00E37D0E">
      <w:pPr>
        <w:ind w:left="-1134" w:firstLine="0"/>
        <w:rPr>
          <w:color w:val="auto"/>
        </w:rPr>
      </w:pPr>
      <w:r>
        <w:rPr>
          <w:color w:val="auto"/>
        </w:rPr>
        <w:t xml:space="preserve">8 сынып оқушысы Жомарт Бексұлтан, </w:t>
      </w:r>
      <w:r w:rsidRPr="00C660A1">
        <w:rPr>
          <w:color w:val="auto"/>
        </w:rPr>
        <w:t xml:space="preserve">«Зияттың бұзылысы» (жеңіл)» диагнозымен үйден оқытылды. </w:t>
      </w:r>
      <w:r w:rsidRPr="00C660A1">
        <w:rPr>
          <w:bCs/>
          <w:color w:val="auto"/>
        </w:rPr>
        <w:t xml:space="preserve">Қазақстан Республикасы Білім және ғылым министрінің 2012 жылғы 8 қарашадағы № 500 бұйрығына 9- қосымшаға өзгерістер мен толықтырулар енгізу туралы </w:t>
      </w:r>
      <w:r w:rsidRPr="00C660A1">
        <w:rPr>
          <w:color w:val="auto"/>
        </w:rPr>
        <w:t xml:space="preserve">Қазақстан Республикасы Оқу-ағарту министрінің 2022 жылғы 12 тамыздағы №365 бұйрығына 9- қосымша </w:t>
      </w:r>
      <w:r>
        <w:rPr>
          <w:color w:val="auto"/>
        </w:rPr>
        <w:t xml:space="preserve">10 тарауға  сәйкес оқытылды.   </w:t>
      </w:r>
    </w:p>
    <w:p w:rsidR="007A24A6" w:rsidRPr="00C660A1" w:rsidRDefault="00D80E8C" w:rsidP="00E37D0E">
      <w:pPr>
        <w:ind w:left="-1134" w:firstLine="0"/>
        <w:rPr>
          <w:color w:val="auto"/>
        </w:rPr>
      </w:pPr>
      <w:r>
        <w:rPr>
          <w:color w:val="auto"/>
        </w:rPr>
        <w:t>9</w:t>
      </w:r>
      <w:r w:rsidR="007A24A6" w:rsidRPr="00C660A1">
        <w:rPr>
          <w:color w:val="auto"/>
        </w:rPr>
        <w:t>с</w:t>
      </w:r>
      <w:r w:rsidR="00FE7712">
        <w:rPr>
          <w:color w:val="auto"/>
        </w:rPr>
        <w:t>ынып оқушы</w:t>
      </w:r>
      <w:r>
        <w:rPr>
          <w:color w:val="auto"/>
        </w:rPr>
        <w:t>сы Шаңғытбай Сырсұлу</w:t>
      </w:r>
      <w:r w:rsidR="007A24A6" w:rsidRPr="00C660A1">
        <w:rPr>
          <w:color w:val="auto"/>
        </w:rPr>
        <w:t>, «</w:t>
      </w:r>
      <w:r w:rsidR="00FE7712">
        <w:rPr>
          <w:color w:val="auto"/>
        </w:rPr>
        <w:t>Соматикалық сырқат түрі</w:t>
      </w:r>
      <w:r w:rsidR="007A24A6" w:rsidRPr="00C660A1">
        <w:rPr>
          <w:color w:val="auto"/>
        </w:rPr>
        <w:t xml:space="preserve">» диагнозымен үйден оқытылды. Қазақстан Республикасы Білім және ғылым министрінің </w:t>
      </w:r>
      <w:r w:rsidR="007A24A6" w:rsidRPr="00C660A1">
        <w:rPr>
          <w:bCs/>
          <w:color w:val="auto"/>
        </w:rPr>
        <w:t xml:space="preserve">2012 жылғы 8 қарашадағы № 500 бұйрығына </w:t>
      </w:r>
      <w:r w:rsidR="007A24A6" w:rsidRPr="00C660A1">
        <w:rPr>
          <w:bCs/>
          <w:color w:val="auto"/>
        </w:rPr>
        <w:lastRenderedPageBreak/>
        <w:t xml:space="preserve">55- қосымшаға өзгерістер мен толықтырулар енгізу туралы </w:t>
      </w:r>
      <w:r w:rsidR="007A24A6" w:rsidRPr="00C660A1">
        <w:rPr>
          <w:color w:val="auto"/>
        </w:rPr>
        <w:t xml:space="preserve">Қазақстан Республикасы Оқу-ағарту министрінің 2022 жылғы 12 тамыздағы №365 бұйрығына 55- қосымшаға сәйкес оқытылды.   </w:t>
      </w:r>
    </w:p>
    <w:p w:rsidR="007A24A6" w:rsidRDefault="00D80E8C" w:rsidP="00E37D0E">
      <w:pPr>
        <w:ind w:left="-1134" w:firstLine="0"/>
        <w:rPr>
          <w:color w:val="auto"/>
        </w:rPr>
      </w:pPr>
      <w:r>
        <w:rPr>
          <w:color w:val="auto"/>
        </w:rPr>
        <w:t>9 сынып оқушысы Қайратұлы Мақсат</w:t>
      </w:r>
      <w:r w:rsidR="007A24A6" w:rsidRPr="00C660A1">
        <w:rPr>
          <w:color w:val="auto"/>
        </w:rPr>
        <w:t xml:space="preserve"> «соматикалық сырқат түрі.» диагнозымен үйден оқытылды. Қазақстан Республикасы Білім және ғылым министрінің </w:t>
      </w:r>
      <w:r w:rsidR="007A24A6" w:rsidRPr="00C660A1">
        <w:rPr>
          <w:bCs/>
          <w:color w:val="auto"/>
        </w:rPr>
        <w:t xml:space="preserve">2012 жылғы 8 қарашадағы № 500 бұйрығына 55- қосымшаға өзгерістер мен толықтырулар енгізу туралы </w:t>
      </w:r>
      <w:r w:rsidR="007A24A6" w:rsidRPr="00C660A1">
        <w:rPr>
          <w:color w:val="auto"/>
        </w:rPr>
        <w:t xml:space="preserve">Қазақстан Республикасы Оқу-ағарту министрінің 2022 жылғы 12 тамыздағы №365 бұйрығына 55- қосымшаға сәйкес оқытылды.   </w:t>
      </w:r>
    </w:p>
    <w:p w:rsidR="00A70900" w:rsidRDefault="00D80E8C" w:rsidP="00E37D0E">
      <w:pPr>
        <w:ind w:left="-1134" w:firstLine="0"/>
        <w:rPr>
          <w:color w:val="auto"/>
        </w:rPr>
      </w:pPr>
      <w:r>
        <w:rPr>
          <w:color w:val="auto"/>
        </w:rPr>
        <w:t xml:space="preserve">8 сынып оқушысы Оңталап Жүрсінәлі </w:t>
      </w:r>
      <w:r w:rsidRPr="00C660A1">
        <w:rPr>
          <w:color w:val="auto"/>
        </w:rPr>
        <w:t xml:space="preserve"> «</w:t>
      </w:r>
      <w:r>
        <w:rPr>
          <w:color w:val="auto"/>
        </w:rPr>
        <w:t>Тірек қимыл аппаратының бұзылысы</w:t>
      </w:r>
      <w:r w:rsidRPr="00C660A1">
        <w:rPr>
          <w:color w:val="auto"/>
        </w:rPr>
        <w:t xml:space="preserve">» диагнозымен үйден оқытылды. Қазақстан Республикасы Білім және ғылым министрінің </w:t>
      </w:r>
      <w:r w:rsidRPr="00C660A1">
        <w:rPr>
          <w:bCs/>
          <w:color w:val="auto"/>
        </w:rPr>
        <w:t xml:space="preserve">2012 жылғы 8 қарашадағы № 500 бұйрығына 55- қосымшаға өзгерістер мен толықтырулар енгізу туралы </w:t>
      </w:r>
      <w:r w:rsidRPr="00C660A1">
        <w:rPr>
          <w:color w:val="auto"/>
        </w:rPr>
        <w:t>Қазақстан Республикасы Оқу-ағарту министрінің 2022 жылғы 12 тамыздағы №365 бұйрығына 55- қосымшаға сәйкес оқытылды.</w:t>
      </w:r>
      <w:r w:rsidR="00E37D0E">
        <w:rPr>
          <w:color w:val="auto"/>
        </w:rPr>
        <w:t xml:space="preserve"> ІІ оқу тоқсанынан бастап қайтыс болуына байланысты мектепішілк есептен шығарылды.</w:t>
      </w:r>
    </w:p>
    <w:p w:rsidR="007A24A6" w:rsidRPr="00C660A1" w:rsidRDefault="00D80E8C" w:rsidP="00E37D0E">
      <w:pPr>
        <w:ind w:left="-1134" w:firstLine="0"/>
        <w:rPr>
          <w:color w:val="auto"/>
        </w:rPr>
      </w:pPr>
      <w:r>
        <w:rPr>
          <w:color w:val="auto"/>
        </w:rPr>
        <w:t>2  сынып оқушысы Темірхан Бағдаулет</w:t>
      </w:r>
      <w:r w:rsidR="007A24A6" w:rsidRPr="00C660A1">
        <w:rPr>
          <w:color w:val="auto"/>
        </w:rPr>
        <w:t>, «</w:t>
      </w:r>
      <w:r>
        <w:rPr>
          <w:color w:val="auto"/>
        </w:rPr>
        <w:t>Соматикалық сырқат түрі</w:t>
      </w:r>
      <w:r w:rsidR="007A24A6" w:rsidRPr="00C660A1">
        <w:rPr>
          <w:color w:val="auto"/>
        </w:rPr>
        <w:t xml:space="preserve">» диагнозымен үйден оқытылды. Қазақстан Республикасы Білім және ғылым министрінің 2012 жылғы 8 қарашадағы № 500 бұйрығына 53-қосымшаға өзгерістер мен толықтырулар енгізу туралы Қазақстан Республикасы Оқу-ағарту министрінің 2022 жылғы 12 тамыздағы №365 бұйрығына 53- қосымшасына сәйкес оқытылды.   </w:t>
      </w:r>
    </w:p>
    <w:p w:rsidR="007A24A6" w:rsidRPr="00C660A1" w:rsidRDefault="007A24A6" w:rsidP="00E37D0E">
      <w:pPr>
        <w:ind w:left="-1134" w:firstLine="0"/>
        <w:rPr>
          <w:color w:val="auto"/>
          <w:sz w:val="40"/>
        </w:rPr>
      </w:pPr>
      <w:r w:rsidRPr="00C660A1">
        <w:rPr>
          <w:rFonts w:eastAsia="Calibri"/>
          <w:color w:val="auto"/>
        </w:rPr>
        <w:t>Арнайы маманмен (дефектолог)</w:t>
      </w:r>
      <w:r w:rsidR="00A70900">
        <w:rPr>
          <w:rFonts w:eastAsia="Calibri"/>
          <w:color w:val="auto"/>
        </w:rPr>
        <w:t xml:space="preserve"> және «Инклюзивті қолдау кабинетімен»</w:t>
      </w:r>
      <w:r w:rsidRPr="00C660A1">
        <w:rPr>
          <w:rFonts w:eastAsia="Calibri"/>
          <w:color w:val="auto"/>
        </w:rPr>
        <w:t xml:space="preserve"> қамтылған. Ғимаратымыздың сыртында пандус, шақыру қоңырауы қондырылған. Тактилді жолдар, арнайы әжетханасы бар. </w:t>
      </w:r>
      <w:r w:rsidR="00A70900">
        <w:rPr>
          <w:color w:val="auto"/>
        </w:rPr>
        <w:t>1</w:t>
      </w:r>
      <w:r w:rsidRPr="00C660A1">
        <w:rPr>
          <w:color w:val="auto"/>
        </w:rPr>
        <w:t xml:space="preserve"> оқушы жеңіл ақыл-ой кемістігі бар балаларға арналған бағдарламаға сәйкес арнайы оқулықтермен қамтылды. Барлық оқушы оқулықтармен қамтамасыз етілді.  </w:t>
      </w:r>
    </w:p>
    <w:p w:rsidR="007A24A6" w:rsidRPr="00C660A1" w:rsidRDefault="00A70900" w:rsidP="00E37D0E">
      <w:pPr>
        <w:ind w:left="-1134" w:firstLine="0"/>
        <w:rPr>
          <w:rFonts w:eastAsia="Calibri"/>
          <w:color w:val="auto"/>
        </w:rPr>
      </w:pPr>
      <w:r>
        <w:rPr>
          <w:rFonts w:eastAsia="Calibri"/>
          <w:color w:val="auto"/>
        </w:rPr>
        <w:t>.</w:t>
      </w:r>
      <w:r w:rsidR="007A24A6" w:rsidRPr="00C660A1">
        <w:rPr>
          <w:rFonts w:eastAsia="Calibri"/>
          <w:b/>
          <w:color w:val="auto"/>
        </w:rPr>
        <w:t xml:space="preserve">Қорытынды: </w:t>
      </w:r>
      <w:r w:rsidR="007A24A6" w:rsidRPr="00C660A1">
        <w:rPr>
          <w:rFonts w:eastAsia="Calibri"/>
          <w:color w:val="auto"/>
        </w:rPr>
        <w:t>2022-2023 оқу жылында ерекше білім беруге қажеттілігі бар білім алушылардың ерекшеліктерін және жеке мүмкіндіктерін ескере отырып, оқыту процесі талапқа сай ұйымдастырылып жүргізілуде.</w:t>
      </w: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7A24A6" w:rsidRPr="00C660A1" w:rsidRDefault="007A24A6" w:rsidP="00E37D0E">
      <w:pPr>
        <w:ind w:left="-1134" w:firstLine="0"/>
        <w:rPr>
          <w:color w:val="auto"/>
        </w:rPr>
      </w:pPr>
    </w:p>
    <w:p w:rsidR="00B24FE6" w:rsidRDefault="00B24FE6" w:rsidP="00E37D0E">
      <w:pPr>
        <w:ind w:left="-1134" w:firstLine="0"/>
      </w:pPr>
    </w:p>
    <w:sectPr w:rsidR="00B24FE6" w:rsidSect="007A24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6CD"/>
    <w:multiLevelType w:val="hybridMultilevel"/>
    <w:tmpl w:val="8CD8E576"/>
    <w:lvl w:ilvl="0" w:tplc="D39A35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E5E54"/>
    <w:multiLevelType w:val="hybridMultilevel"/>
    <w:tmpl w:val="A0DEED96"/>
    <w:lvl w:ilvl="0" w:tplc="AFFC008E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>
    <w:nsid w:val="72DE74FE"/>
    <w:multiLevelType w:val="hybridMultilevel"/>
    <w:tmpl w:val="63680116"/>
    <w:lvl w:ilvl="0" w:tplc="78BAE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24A6"/>
    <w:rsid w:val="00701008"/>
    <w:rsid w:val="007A24A6"/>
    <w:rsid w:val="00A70900"/>
    <w:rsid w:val="00AF63F7"/>
    <w:rsid w:val="00B24FE6"/>
    <w:rsid w:val="00B70C4F"/>
    <w:rsid w:val="00D80E8C"/>
    <w:rsid w:val="00E37D0E"/>
    <w:rsid w:val="00FE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A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CC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A6"/>
    <w:pPr>
      <w:ind w:left="720"/>
      <w:contextualSpacing/>
    </w:pPr>
  </w:style>
  <w:style w:type="character" w:styleId="a4">
    <w:name w:val="Strong"/>
    <w:basedOn w:val="a0"/>
    <w:uiPriority w:val="22"/>
    <w:qFormat/>
    <w:rsid w:val="00E37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dcterms:created xsi:type="dcterms:W3CDTF">2023-03-22T01:35:00Z</dcterms:created>
  <dcterms:modified xsi:type="dcterms:W3CDTF">2023-03-22T06:04:00Z</dcterms:modified>
</cp:coreProperties>
</file>