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6A" w:rsidRDefault="00C22F6A" w:rsidP="00C22F6A">
      <w:pPr>
        <w:ind w:left="-1134" w:firstLine="0"/>
        <w:rPr>
          <w:color w:val="auto"/>
          <w:sz w:val="28"/>
          <w:szCs w:val="28"/>
        </w:rPr>
      </w:pPr>
      <w:r w:rsidRPr="00D01947">
        <w:rPr>
          <w:b/>
          <w:color w:val="auto"/>
          <w:sz w:val="28"/>
          <w:szCs w:val="28"/>
        </w:rPr>
        <w:t>Бағалау   нәтижесі:</w:t>
      </w:r>
      <w:r w:rsidRPr="00D01947">
        <w:rPr>
          <w:b/>
          <w:color w:val="auto"/>
          <w:sz w:val="28"/>
          <w:szCs w:val="28"/>
          <w:u w:val="single"/>
        </w:rPr>
        <w:t>2021-2022 оқу жылында</w:t>
      </w:r>
      <w:r w:rsidRPr="00D01947">
        <w:rPr>
          <w:color w:val="auto"/>
          <w:sz w:val="28"/>
          <w:szCs w:val="28"/>
        </w:rPr>
        <w:t xml:space="preserve">  мектеп бойынша </w:t>
      </w:r>
      <w:r w:rsidRPr="00D01947">
        <w:rPr>
          <w:rFonts w:eastAsia="Calibri"/>
          <w:color w:val="auto"/>
          <w:sz w:val="28"/>
          <w:szCs w:val="28"/>
        </w:rPr>
        <w:t xml:space="preserve">психологиялық - медициналық консультация тексеруінен өткен қорытындысына сәйкес </w:t>
      </w:r>
      <w:r w:rsidRPr="00D01947">
        <w:rPr>
          <w:color w:val="auto"/>
          <w:sz w:val="28"/>
          <w:szCs w:val="28"/>
        </w:rPr>
        <w:t xml:space="preserve"> барлығы 22 ерекше білім беруге қажеттілігі бар  білім алушылардың ерекшеліктерін және жеке мүмкіндіктерін ескере отырып оқыту процесі ұйымдастырылды.  Оның ішінде 6 оқушы денсаулығына байланысты үйден білім алса, 16 оқушы жалпы мектепте оқытылды. Мектеп партасында отырған 3 оқушы диагнозы бойынша қысқартылған\жеке\арнайы  білім беру бағдарламаларымен оқытылды.   Атап айтқанда;</w:t>
      </w:r>
    </w:p>
    <w:p w:rsidR="00C22F6A" w:rsidRDefault="00C22F6A" w:rsidP="00C22F6A">
      <w:pPr>
        <w:ind w:left="-1134" w:firstLine="0"/>
        <w:rPr>
          <w:color w:val="auto"/>
          <w:sz w:val="28"/>
          <w:szCs w:val="28"/>
        </w:rPr>
      </w:pPr>
      <w:r>
        <w:rPr>
          <w:color w:val="auto"/>
          <w:sz w:val="28"/>
          <w:szCs w:val="28"/>
        </w:rPr>
        <w:t>1.</w:t>
      </w:r>
      <w:r w:rsidRPr="00474B5F">
        <w:rPr>
          <w:color w:val="auto"/>
          <w:sz w:val="28"/>
          <w:szCs w:val="28"/>
        </w:rPr>
        <w:t>«Психикалық дамуының тежелуі»</w:t>
      </w:r>
      <w:r w:rsidRPr="00D01947">
        <w:rPr>
          <w:color w:val="auto"/>
          <w:sz w:val="28"/>
          <w:szCs w:val="28"/>
        </w:rPr>
        <w:t xml:space="preserve"> категориясындағы </w:t>
      </w:r>
      <w:r w:rsidRPr="00474B5F">
        <w:rPr>
          <w:color w:val="auto"/>
          <w:sz w:val="28"/>
          <w:szCs w:val="28"/>
        </w:rPr>
        <w:t xml:space="preserve"> Жақсыбай Дінмұхаммед 2 сынып</w:t>
      </w:r>
      <w:r w:rsidRPr="00D01947">
        <w:rPr>
          <w:color w:val="auto"/>
          <w:sz w:val="28"/>
          <w:szCs w:val="28"/>
        </w:rPr>
        <w:t xml:space="preserve"> оқушысы ПМПК қорытындысы бойынша </w:t>
      </w:r>
      <w:r w:rsidRPr="00474B5F">
        <w:rPr>
          <w:color w:val="auto"/>
          <w:sz w:val="28"/>
          <w:szCs w:val="28"/>
        </w:rPr>
        <w:t>«Жеке оқыту жоспары және жеке бағдарлама жасау арқылы қыскартылған білім беру бағдарламасымен оқу»</w:t>
      </w:r>
      <w:r w:rsidRPr="00D01947">
        <w:rPr>
          <w:color w:val="auto"/>
          <w:sz w:val="28"/>
          <w:szCs w:val="28"/>
        </w:rPr>
        <w:t xml:space="preserve"> ұсынылған </w:t>
      </w:r>
      <w:r w:rsidRPr="00D01947">
        <w:rPr>
          <w:color w:val="000000"/>
          <w:sz w:val="28"/>
          <w:szCs w:val="28"/>
        </w:rPr>
        <w:t>Қазақстан Республикасы Білім және ғылым министрінің 2020 жылғ</w:t>
      </w:r>
      <w:r>
        <w:rPr>
          <w:color w:val="000000"/>
          <w:sz w:val="28"/>
          <w:szCs w:val="28"/>
        </w:rPr>
        <w:t>ы «5» ақпандағы №51 бұйрығы</w:t>
      </w:r>
    </w:p>
    <w:p w:rsidR="00C22F6A" w:rsidRPr="00FA3D2E" w:rsidRDefault="00C22F6A" w:rsidP="00C22F6A">
      <w:pPr>
        <w:ind w:left="-1134" w:firstLine="0"/>
        <w:rPr>
          <w:color w:val="auto"/>
          <w:sz w:val="28"/>
          <w:szCs w:val="28"/>
        </w:rPr>
      </w:pPr>
      <w:r w:rsidRPr="00D01947">
        <w:rPr>
          <w:color w:val="000000"/>
          <w:sz w:val="28"/>
          <w:szCs w:val="28"/>
        </w:rPr>
        <w:t>Қазақстан Республикасы Білім және ғылым министрінің2013 жылғы 3 сәуірдегі№ 115 бұйрығы сүйене отыра оқушыға күнтізбелік тақырыптық жоспарда 68 сағат, аптасына 2 сағат 1 оқу жылына арналады.</w:t>
      </w:r>
    </w:p>
    <w:p w:rsidR="00C22F6A" w:rsidRPr="00474B5F" w:rsidRDefault="00C22F6A" w:rsidP="00C22F6A">
      <w:pPr>
        <w:spacing w:after="200" w:line="276" w:lineRule="auto"/>
        <w:ind w:firstLine="0"/>
        <w:contextualSpacing/>
        <w:jc w:val="left"/>
        <w:rPr>
          <w:color w:val="auto"/>
        </w:rPr>
      </w:pPr>
    </w:p>
    <w:p w:rsidR="00C22F6A" w:rsidRPr="00FA3D2E" w:rsidRDefault="00C22F6A" w:rsidP="00C22F6A">
      <w:pPr>
        <w:ind w:left="-1134" w:firstLine="0"/>
        <w:rPr>
          <w:color w:val="auto"/>
          <w:sz w:val="28"/>
          <w:szCs w:val="28"/>
        </w:rPr>
      </w:pPr>
      <w:r>
        <w:rPr>
          <w:color w:val="auto"/>
          <w:sz w:val="28"/>
          <w:szCs w:val="28"/>
        </w:rPr>
        <w:t>2.</w:t>
      </w:r>
      <w:r w:rsidRPr="00474B5F">
        <w:rPr>
          <w:color w:val="auto"/>
          <w:sz w:val="28"/>
          <w:szCs w:val="28"/>
        </w:rPr>
        <w:t>«Сөйлеу тілі бұзылысы»</w:t>
      </w:r>
      <w:r w:rsidRPr="00FA3D2E">
        <w:rPr>
          <w:color w:val="auto"/>
          <w:sz w:val="28"/>
          <w:szCs w:val="28"/>
        </w:rPr>
        <w:t xml:space="preserve"> категориясындағы </w:t>
      </w:r>
      <w:r w:rsidRPr="00474B5F">
        <w:rPr>
          <w:color w:val="auto"/>
          <w:sz w:val="28"/>
          <w:szCs w:val="28"/>
        </w:rPr>
        <w:t xml:space="preserve">  Серік Әлішер 5 сынып</w:t>
      </w:r>
      <w:r w:rsidRPr="00FA3D2E">
        <w:rPr>
          <w:color w:val="auto"/>
          <w:sz w:val="28"/>
          <w:szCs w:val="28"/>
        </w:rPr>
        <w:t xml:space="preserve"> оқушысы ПМПК қорытындысы бойынша </w:t>
      </w:r>
      <w:r w:rsidRPr="00474B5F">
        <w:rPr>
          <w:color w:val="auto"/>
          <w:sz w:val="28"/>
          <w:szCs w:val="28"/>
        </w:rPr>
        <w:t>«Жеке оқу жоспары және жеке бағдарлама жасау арқылы қысқартылған білім беру бағдарламасымен оқу»</w:t>
      </w:r>
      <w:r w:rsidRPr="00FA3D2E">
        <w:rPr>
          <w:color w:val="auto"/>
          <w:sz w:val="28"/>
          <w:szCs w:val="28"/>
        </w:rPr>
        <w:t xml:space="preserve"> ұсынылған </w:t>
      </w:r>
      <w:r w:rsidRPr="00FA3D2E">
        <w:rPr>
          <w:color w:val="000000"/>
          <w:sz w:val="28"/>
          <w:szCs w:val="28"/>
        </w:rPr>
        <w:t>Қазақстан Республикасы Білім және ғылым министрінің 2020 жылғы «5» ақпандағы №51 бұйрығы</w:t>
      </w:r>
    </w:p>
    <w:p w:rsidR="00C22F6A" w:rsidRPr="00FA3D2E" w:rsidRDefault="00C22F6A" w:rsidP="00C22F6A">
      <w:pPr>
        <w:ind w:left="-1134" w:firstLine="0"/>
        <w:rPr>
          <w:color w:val="auto"/>
          <w:sz w:val="28"/>
          <w:szCs w:val="28"/>
        </w:rPr>
      </w:pPr>
      <w:r w:rsidRPr="00FA3D2E">
        <w:rPr>
          <w:color w:val="000000"/>
          <w:sz w:val="28"/>
          <w:szCs w:val="28"/>
        </w:rPr>
        <w:t>Қазақстан Республикасы Білім және ғылым министрінің2013 жылғы 3 сәуірдегі№ 115 бұйрығы сүйене отыра оқушыға күнтізбелік тақырыптық жоспарда 68 сағат, аптасына 2 сағат 1 оқу жылына арналады.</w:t>
      </w:r>
    </w:p>
    <w:p w:rsidR="00C22F6A" w:rsidRPr="00474B5F" w:rsidRDefault="00C22F6A" w:rsidP="00C22F6A">
      <w:pPr>
        <w:spacing w:after="200" w:line="276" w:lineRule="auto"/>
        <w:ind w:left="-1134" w:firstLine="0"/>
        <w:contextualSpacing/>
        <w:jc w:val="left"/>
        <w:rPr>
          <w:color w:val="auto"/>
        </w:rPr>
      </w:pPr>
    </w:p>
    <w:p w:rsidR="00C22F6A" w:rsidRPr="00FA3D2E" w:rsidRDefault="00C22F6A" w:rsidP="00C22F6A">
      <w:pPr>
        <w:ind w:left="-1276" w:firstLine="0"/>
        <w:rPr>
          <w:color w:val="auto"/>
          <w:sz w:val="28"/>
          <w:szCs w:val="28"/>
        </w:rPr>
      </w:pPr>
      <w:r w:rsidRPr="00FA3D2E">
        <w:rPr>
          <w:color w:val="auto"/>
          <w:sz w:val="28"/>
          <w:szCs w:val="28"/>
        </w:rPr>
        <w:t>3.</w:t>
      </w:r>
      <w:r w:rsidRPr="00474B5F">
        <w:rPr>
          <w:color w:val="auto"/>
          <w:sz w:val="28"/>
          <w:szCs w:val="28"/>
        </w:rPr>
        <w:t>«Психикалық дамуының тежелуі»</w:t>
      </w:r>
      <w:r w:rsidRPr="00FA3D2E">
        <w:rPr>
          <w:color w:val="auto"/>
          <w:sz w:val="28"/>
          <w:szCs w:val="28"/>
        </w:rPr>
        <w:t xml:space="preserve"> категориясындағы </w:t>
      </w:r>
      <w:r w:rsidRPr="00474B5F">
        <w:rPr>
          <w:color w:val="auto"/>
          <w:sz w:val="28"/>
          <w:szCs w:val="28"/>
        </w:rPr>
        <w:t xml:space="preserve"> Қуан</w:t>
      </w:r>
      <w:r w:rsidR="00EA7DC8" w:rsidRPr="00474B5F">
        <w:rPr>
          <w:color w:val="auto"/>
          <w:sz w:val="28"/>
          <w:szCs w:val="28"/>
        </w:rPr>
        <w:t>ы</w:t>
      </w:r>
      <w:r w:rsidRPr="00474B5F">
        <w:rPr>
          <w:color w:val="auto"/>
          <w:sz w:val="28"/>
          <w:szCs w:val="28"/>
        </w:rPr>
        <w:t>ш Нұрислам 3 сынып</w:t>
      </w:r>
      <w:r w:rsidRPr="00FA3D2E">
        <w:rPr>
          <w:color w:val="auto"/>
          <w:sz w:val="28"/>
          <w:szCs w:val="28"/>
        </w:rPr>
        <w:t xml:space="preserve"> оқушысы ПМПК қорытындысы бойынша  </w:t>
      </w:r>
      <w:r w:rsidRPr="00474B5F">
        <w:rPr>
          <w:color w:val="auto"/>
          <w:sz w:val="28"/>
          <w:szCs w:val="28"/>
        </w:rPr>
        <w:t xml:space="preserve">«Жеке білім беру бағдарламасын қысқартылған (бейімделген) түрі бойынша оқыту» </w:t>
      </w:r>
      <w:r w:rsidRPr="00FA3D2E">
        <w:rPr>
          <w:color w:val="auto"/>
          <w:sz w:val="28"/>
          <w:szCs w:val="28"/>
        </w:rPr>
        <w:t xml:space="preserve">ұсынылған </w:t>
      </w:r>
      <w:r w:rsidRPr="00FA3D2E">
        <w:rPr>
          <w:color w:val="000000"/>
          <w:sz w:val="28"/>
          <w:szCs w:val="28"/>
        </w:rPr>
        <w:t>Қазақстан Республикасы Білім және ғылым министрінің 2020 жылғы «5» ақпандағы №51 бұйрығы</w:t>
      </w:r>
    </w:p>
    <w:p w:rsidR="00C22F6A" w:rsidRDefault="00C22F6A" w:rsidP="00C22F6A">
      <w:pPr>
        <w:ind w:left="-1276" w:firstLine="0"/>
        <w:rPr>
          <w:color w:val="000000"/>
          <w:sz w:val="28"/>
          <w:szCs w:val="28"/>
        </w:rPr>
      </w:pPr>
      <w:r w:rsidRPr="00FA3D2E">
        <w:rPr>
          <w:color w:val="000000"/>
          <w:sz w:val="28"/>
          <w:szCs w:val="28"/>
        </w:rPr>
        <w:t>Қазақстан Республикасы Білім және ғылым министрінің2013 жылғы 3 сәуірдегі№ 115 бұйрығы сүйене отыра оқушыға күнтізбелік тақырыптық жоспарда 68 сағат, аптасына 2 сағат 1 оқу жылына арналады.</w:t>
      </w:r>
    </w:p>
    <w:p w:rsidR="00C22F6A" w:rsidRDefault="00C22F6A" w:rsidP="00C22F6A">
      <w:pPr>
        <w:ind w:left="-1276" w:firstLine="0"/>
        <w:rPr>
          <w:color w:val="000000"/>
          <w:sz w:val="28"/>
          <w:szCs w:val="28"/>
        </w:rPr>
      </w:pPr>
    </w:p>
    <w:p w:rsidR="00C22F6A" w:rsidRPr="00C22F6A" w:rsidRDefault="00C22F6A" w:rsidP="00C22F6A">
      <w:pPr>
        <w:ind w:left="-1276" w:firstLine="0"/>
        <w:rPr>
          <w:color w:val="auto"/>
        </w:rPr>
      </w:pPr>
      <w:r w:rsidRPr="00C22F6A">
        <w:rPr>
          <w:color w:val="auto"/>
        </w:rPr>
        <w:t>2021-2022 оқу жылында 6 оқушы үйден оқыды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t>7 сынып оқушысы Жомарт Бексұлтан «Зияттық бұзылыс (жеңіл)» диагнозымен үйден оқытылды. Қазақстан Республикасы Білім және ғылым министірінің 2012 жылғы 8 қарашадағы №500 бұйрығы 55 қосымшаға өзгерістер мен толықтырулар енгізу туралы,  Қазақстан Республикасы Білім және ғылым министірінің 2021 жылғы 26 наурыздағы  №125 бұйрығына 58-қосымшаға сәйкес оқытылды.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t>7 сынып оқушысы Оңталап Жүрсінәлі «Соматикалық сырқат түрі, Психикалық дамудың тежелуі» диагнозымен үйден оқытылды. Қазақстан Республикасы Білім және ғылым министрінің 2012 жылғы 8 қарашадағы № 500 бұйрығына 53 қосымшасына өзгерістер мен толықтырулар енгізу туралы, Қазақстан Республикасы Білім және ғылым министірінің 2021 жылғы 26 наурыздағы  №125 бұйрығына 53-қосымшаға сәйкес оқытылды.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lastRenderedPageBreak/>
        <w:t>8 сынып оқушысы Шаңғытбай Сырсұлу «Соматикалық сырқат түрі» диагнозымен оқытылды. Қазақстан Республикасы Білім және ғылым министрінің 2012 жылғы 8 қарашадағы № 500 бұйрығына 53 қосымшасына өзгерістер мен толықтырулар енгізу туралы, Қазақстан Республикасы Білім және ғылым министірінің 2021 жылғы 26 наурыздағы  №125 бұйрығына 53-қосымшаға сәйкес оқытылды.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t>1 сынып оқушысы Жақсылық Нұрлан «Соматикалық сырқат түрі» диагнозымен үйден оқытылды. Қазақстан Республикасы Білім және ғылым министрінің 2012 жылғы 8 қарашадағы № 500 бұйрығына 53 қосымшасына өзгерістер мен толықтырулар енгізу туралы, Қазақстан Республикасы Білім және ғылым министірінің 2021 жылғы 26 наурыздағы  №125 бұйрығына 53-қосымшаға сәйкес оқытылды.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t>1 сынып оқушысы Аюбай Айзере «Тірек-аппаратының бұзылысы, сөйлеу тілінің І-ІІ деңгейлі бұзылысы. ПДТ-дан болған оқу іс-әрекетінің қиындықтары» диагнозымен үйден оқытылды. Қазақстан Республикасы Білім және ғылым министірінің 2012 жылғы 8 қарашадағы №500 бұйрығы 55 қосымшаға өзгерістер мен толықтырулар енгізу туралы,  Қазақстан Республикасы Білім және ғылым министірінің 2021 жылғы 26 наурыздағы  №125 бұйрығына 58-қосымшаға сәйкес оқытылды.  Қазалы дәрігерлік-консультация комиссиясының 2022 жылғы 24 қаңтар күнгі №0090 және психологиялық-медициналық консультацияның анықтамасына орай аталған оқушы өздігінен отырып тұра алмауына, жүре алмауына, психологиялық жасына сай дамымауына және сабақты мүлдем игере алмауына байланысты үйден оқуға болмайтындығы туралы қорытындысына сәйкес мектептен шығарылып, әлеуметтік қызметке ауысты.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p>
    <w:p w:rsidR="00C22F6A" w:rsidRPr="00C22F6A" w:rsidRDefault="00C22F6A" w:rsidP="00C22F6A">
      <w:pPr>
        <w:ind w:left="-1276" w:firstLine="0"/>
        <w:rPr>
          <w:color w:val="auto"/>
        </w:rPr>
      </w:pPr>
      <w:r w:rsidRPr="00C22F6A">
        <w:rPr>
          <w:color w:val="auto"/>
        </w:rPr>
        <w:t>1 сынып оқушысы Темірхан Бағдаулет «Соматикалық сырқат түрі» диагнозымен үйден оқытылды. Қазақстан Республикасы Білім және ғылым министрінің 2012 жылғы 8 қарашадағы № 500 бұйрығына 53 қосымшасына өзгерістер мен толықтырулар енгізу туралы, Қазақстан Республикасы Білім және ғылым министірінің 2021 жылғы 26 наурыздағы  №125 бұйрығына 53-қосымшаға сәйкес оқытылды.</w:t>
      </w:r>
    </w:p>
    <w:p w:rsidR="00C22F6A" w:rsidRPr="00C22F6A" w:rsidRDefault="00C22F6A" w:rsidP="00C22F6A">
      <w:pPr>
        <w:ind w:left="-1276" w:firstLine="0"/>
        <w:rPr>
          <w:color w:val="auto"/>
        </w:rPr>
      </w:pPr>
    </w:p>
    <w:p w:rsidR="00C22F6A" w:rsidRPr="00C22F6A" w:rsidRDefault="00C22F6A" w:rsidP="00C22F6A">
      <w:pPr>
        <w:ind w:left="-1276" w:firstLine="0"/>
        <w:rPr>
          <w:color w:val="auto"/>
        </w:rPr>
      </w:pPr>
    </w:p>
    <w:p w:rsidR="00C22F6A" w:rsidRPr="00C660A1" w:rsidRDefault="00C22F6A" w:rsidP="00C22F6A">
      <w:pPr>
        <w:ind w:left="-993"/>
        <w:rPr>
          <w:color w:val="auto"/>
          <w:sz w:val="40"/>
        </w:rPr>
      </w:pPr>
      <w:r w:rsidRPr="00C660A1">
        <w:rPr>
          <w:rFonts w:eastAsia="Calibri"/>
          <w:color w:val="auto"/>
        </w:rPr>
        <w:t>Арнайы маманмен (дефектолог)</w:t>
      </w:r>
      <w:r w:rsidR="00EA7DC8">
        <w:rPr>
          <w:rFonts w:eastAsia="Calibri"/>
          <w:color w:val="auto"/>
        </w:rPr>
        <w:t xml:space="preserve"> және «Ин</w:t>
      </w:r>
      <w:r>
        <w:rPr>
          <w:rFonts w:eastAsia="Calibri"/>
          <w:color w:val="auto"/>
        </w:rPr>
        <w:t>клюзивті қолдау кабинетімен»</w:t>
      </w:r>
      <w:r w:rsidRPr="00C660A1">
        <w:rPr>
          <w:rFonts w:eastAsia="Calibri"/>
          <w:color w:val="auto"/>
        </w:rPr>
        <w:t xml:space="preserve"> қамтылған. Ғимаратымыздың сыртында пандус, шақыру қоңырауы қондырылған. Тактилді жолдар, арнайы әжетханасы бар. </w:t>
      </w:r>
      <w:r>
        <w:rPr>
          <w:color w:val="auto"/>
        </w:rPr>
        <w:t>1</w:t>
      </w:r>
      <w:r w:rsidRPr="00C660A1">
        <w:rPr>
          <w:color w:val="auto"/>
        </w:rPr>
        <w:t xml:space="preserve"> оқушы жеңіл ақыл-ой кемістігі бар балаларға арналған бағдарламаға сәйкес арнайы оқулықтермен қамтылды. Барлық оқушы оқулықтармен қамтамасыз етілді.  </w:t>
      </w:r>
    </w:p>
    <w:p w:rsidR="00C22F6A" w:rsidRPr="00C660A1" w:rsidRDefault="00C22F6A" w:rsidP="00C22F6A">
      <w:pPr>
        <w:ind w:firstLine="0"/>
        <w:rPr>
          <w:rFonts w:eastAsia="Calibri"/>
          <w:color w:val="auto"/>
        </w:rPr>
      </w:pPr>
    </w:p>
    <w:p w:rsidR="00C22F6A" w:rsidRPr="00C660A1" w:rsidRDefault="00C22F6A" w:rsidP="00C22F6A">
      <w:pPr>
        <w:ind w:left="-1276"/>
        <w:rPr>
          <w:rFonts w:eastAsia="Calibri"/>
          <w:color w:val="auto"/>
        </w:rPr>
      </w:pPr>
      <w:r w:rsidRPr="00C660A1">
        <w:rPr>
          <w:rFonts w:eastAsia="Calibri"/>
          <w:b/>
          <w:color w:val="auto"/>
        </w:rPr>
        <w:t xml:space="preserve">Қорытынды: </w:t>
      </w:r>
      <w:r w:rsidRPr="00C660A1">
        <w:rPr>
          <w:rFonts w:eastAsia="Calibri"/>
          <w:color w:val="auto"/>
        </w:rPr>
        <w:t>2021-2022 оқу жылында ерекше білім беруге қажеттілігі бар білім алушылардың ерекшеліктерін және жеке мүмкіндіктерін ескере отырып, оқыту процесі талапқа сай ұйымдастырылған.</w:t>
      </w:r>
    </w:p>
    <w:p w:rsidR="00B24FE6" w:rsidRDefault="00B24FE6" w:rsidP="00C22F6A">
      <w:pPr>
        <w:ind w:left="-1276"/>
      </w:pPr>
    </w:p>
    <w:sectPr w:rsidR="00B24FE6" w:rsidSect="00B24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22F6A"/>
    <w:rsid w:val="0078114D"/>
    <w:rsid w:val="00B24FE6"/>
    <w:rsid w:val="00C22F6A"/>
    <w:rsid w:val="00EA7DC8"/>
    <w:rsid w:val="00EF5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6A"/>
    <w:pPr>
      <w:spacing w:after="0" w:line="240" w:lineRule="auto"/>
      <w:ind w:firstLine="708"/>
      <w:jc w:val="both"/>
    </w:pPr>
    <w:rPr>
      <w:rFonts w:ascii="Times New Roman" w:eastAsia="Times New Roman" w:hAnsi="Times New Roman" w:cs="Times New Roman"/>
      <w:color w:val="0000CC"/>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3</cp:revision>
  <dcterms:created xsi:type="dcterms:W3CDTF">2023-03-22T01:35:00Z</dcterms:created>
  <dcterms:modified xsi:type="dcterms:W3CDTF">2023-03-22T05:55:00Z</dcterms:modified>
</cp:coreProperties>
</file>