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64" w:rsidRPr="005D6D07" w:rsidRDefault="008A3264" w:rsidP="008A3264">
      <w:pPr>
        <w:pStyle w:val="Style2"/>
        <w:widowControl/>
        <w:tabs>
          <w:tab w:val="left" w:pos="567"/>
        </w:tabs>
        <w:spacing w:line="240" w:lineRule="auto"/>
        <w:ind w:left="710" w:right="5" w:firstLine="0"/>
        <w:jc w:val="center"/>
        <w:rPr>
          <w:b/>
          <w:bCs/>
          <w:sz w:val="28"/>
          <w:szCs w:val="22"/>
          <w:lang w:val="kk-KZ"/>
        </w:rPr>
      </w:pPr>
      <w:r w:rsidRPr="005D6D07">
        <w:rPr>
          <w:b/>
          <w:bCs/>
          <w:sz w:val="28"/>
          <w:szCs w:val="22"/>
          <w:lang w:val="kk-KZ"/>
        </w:rPr>
        <w:t>Мұғалімдердің іс-тәжірибесін тарату (  Баспасөз материалдары )</w:t>
      </w:r>
    </w:p>
    <w:p w:rsidR="008A3264" w:rsidRPr="00FE1717" w:rsidRDefault="008A3264" w:rsidP="008A3264">
      <w:pPr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FE1717">
        <w:rPr>
          <w:rFonts w:ascii="Times New Roman" w:hAnsi="Times New Roman" w:cs="Times New Roman"/>
          <w:b/>
          <w:bCs/>
          <w:sz w:val="28"/>
          <w:lang w:val="kk-KZ"/>
        </w:rPr>
        <w:t xml:space="preserve">2022-2023 жылдар </w:t>
      </w:r>
    </w:p>
    <w:tbl>
      <w:tblPr>
        <w:tblStyle w:val="a3"/>
        <w:tblW w:w="15669" w:type="dxa"/>
        <w:tblInd w:w="-252" w:type="dxa"/>
        <w:tblLayout w:type="fixed"/>
        <w:tblLook w:val="01E0"/>
      </w:tblPr>
      <w:tblGrid>
        <w:gridCol w:w="535"/>
        <w:gridCol w:w="2296"/>
        <w:gridCol w:w="3081"/>
        <w:gridCol w:w="2371"/>
        <w:gridCol w:w="1745"/>
        <w:gridCol w:w="1862"/>
        <w:gridCol w:w="1949"/>
        <w:gridCol w:w="1830"/>
      </w:tblGrid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Р/с  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Мұғалімнің аты жөні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Мақала  тақырыбы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Баспа атауы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Жылы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Аудан бойынша</w:t>
            </w:r>
          </w:p>
        </w:tc>
        <w:tc>
          <w:tcPr>
            <w:tcW w:w="1949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Облыс бойынша</w:t>
            </w:r>
          </w:p>
        </w:tc>
        <w:tc>
          <w:tcPr>
            <w:tcW w:w="1830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proofErr w:type="spellStart"/>
            <w:r w:rsidRPr="005D6D07">
              <w:rPr>
                <w:sz w:val="22"/>
                <w:szCs w:val="22"/>
              </w:rPr>
              <w:t>Телеуова</w:t>
            </w:r>
            <w:proofErr w:type="spellEnd"/>
            <w:r w:rsidR="00AB5A3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Каламкас</w:t>
            </w:r>
            <w:proofErr w:type="spellEnd"/>
            <w:r w:rsidR="00AB5A3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Корабайкызы</w:t>
            </w:r>
            <w:proofErr w:type="spellEnd"/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Әйтеке би «Қасқакөл дауы»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Жумагазиева Роза Бугенбаевна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«Қобыланды батыр» жырындағы кейіпкерлер бейнесі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Максутова Раушан Максутовна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Әбу Насыр Әл-Фараби өмірі мен шығармашылығы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Есенова Ажаркүл Кеңесқызы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Әбу Насыр Әл-Фараби өмірі мен шығармашылығы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Урымбетова Газиза Таргинбековна</w:t>
            </w:r>
          </w:p>
          <w:p w:rsidR="008A3264" w:rsidRPr="005D6D07" w:rsidRDefault="008A3264" w:rsidP="00AB5A3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«Даналық  кітабындағы» өмірдің мәні,ақиқат туралы тұжырымдар</w:t>
            </w:r>
          </w:p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Жол ережесін сақтаймыз.Сын есімнің шырайлары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«Ізденіс жолы»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 xml:space="preserve">№23\13 </w:t>
            </w:r>
            <w:proofErr w:type="spellStart"/>
            <w:r w:rsidRPr="005D6D07">
              <w:rPr>
                <w:sz w:val="22"/>
                <w:szCs w:val="22"/>
              </w:rPr>
              <w:t>наурыз</w:t>
            </w:r>
            <w:proofErr w:type="spellEnd"/>
            <w:r w:rsidRPr="005D6D07">
              <w:rPr>
                <w:sz w:val="22"/>
                <w:szCs w:val="22"/>
              </w:rPr>
              <w:t xml:space="preserve"> 2023ж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 ақпараттық –танымдық, педагогикалық журналы  </w:t>
            </w:r>
            <w:r w:rsidRPr="005D6D07">
              <w:rPr>
                <w:sz w:val="22"/>
                <w:szCs w:val="22"/>
              </w:rPr>
              <w:t>№23\13</w:t>
            </w:r>
          </w:p>
        </w:tc>
      </w:tr>
      <w:tr w:rsidR="008A3264" w:rsidRPr="005D6D07" w:rsidTr="00327E5B">
        <w:trPr>
          <w:trHeight w:val="455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Жүнісова Гүлназ Темірханқызы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«Киім. Киім түрлері»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 ғылыми –танымдық, педагогикалық 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>журналы  № 118</w:t>
            </w:r>
          </w:p>
        </w:tc>
      </w:tr>
      <w:tr w:rsidR="008A3264" w:rsidRPr="005D6D07" w:rsidTr="00327E5B">
        <w:trPr>
          <w:trHeight w:val="1303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proofErr w:type="spellStart"/>
            <w:r w:rsidRPr="005D6D07">
              <w:rPr>
                <w:sz w:val="22"/>
                <w:szCs w:val="22"/>
              </w:rPr>
              <w:t>Искакова</w:t>
            </w:r>
            <w:proofErr w:type="spellEnd"/>
            <w:r w:rsidRPr="005D6D07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Оқушыларға тарих пәнін оқытуда заманауи әдіс –тәсілдерді қолдану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en-US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О</w:t>
            </w: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zat</w:t>
            </w:r>
            <w:proofErr w:type="spellEnd"/>
            <w:r w:rsidRPr="005D6D07">
              <w:rPr>
                <w:bCs/>
                <w:sz w:val="22"/>
                <w:szCs w:val="22"/>
                <w:lang w:val="kk-KZ"/>
              </w:rPr>
              <w:t xml:space="preserve"> .</w:t>
            </w: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kz</w:t>
            </w:r>
            <w:proofErr w:type="spellEnd"/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27.</w:t>
            </w:r>
            <w:r w:rsidRPr="005D6D07">
              <w:rPr>
                <w:sz w:val="22"/>
                <w:szCs w:val="22"/>
                <w:lang w:val="en-US"/>
              </w:rPr>
              <w:t>10</w:t>
            </w:r>
            <w:r w:rsidRPr="005D6D07">
              <w:rPr>
                <w:sz w:val="22"/>
                <w:szCs w:val="22"/>
              </w:rPr>
              <w:t>.2022жыл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–педагогикалық, әдістемелік журналы  № 46</w:t>
            </w:r>
          </w:p>
        </w:tc>
      </w:tr>
      <w:tr w:rsidR="008A3264" w:rsidRPr="005D6D07" w:rsidTr="00327E5B">
        <w:trPr>
          <w:trHeight w:val="1303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proofErr w:type="spellStart"/>
            <w:r w:rsidRPr="005D6D07">
              <w:rPr>
                <w:sz w:val="22"/>
                <w:szCs w:val="22"/>
              </w:rPr>
              <w:t>Искакова</w:t>
            </w:r>
            <w:proofErr w:type="spellEnd"/>
            <w:r w:rsidRPr="005D6D07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Тарих пәнін оқытуда заманауи әдіс тәсілдерді қолдану оқуылардың танымдық белсенділігін арттырудың құралы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Ұлы Дала Ұстазы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27.10.2022жыл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Халықаралық ғылыми педагогикалық журналы № </w:t>
            </w:r>
            <w:r w:rsidRPr="005D6D07">
              <w:rPr>
                <w:sz w:val="22"/>
                <w:szCs w:val="22"/>
                <w:lang w:val="en-US"/>
              </w:rPr>
              <w:t>10</w:t>
            </w:r>
          </w:p>
        </w:tc>
      </w:tr>
      <w:tr w:rsidR="008A3264" w:rsidRPr="005D6D07" w:rsidTr="00327E5B">
        <w:trPr>
          <w:trHeight w:val="1303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proofErr w:type="spellStart"/>
            <w:r w:rsidRPr="005D6D07">
              <w:rPr>
                <w:sz w:val="22"/>
                <w:szCs w:val="22"/>
              </w:rPr>
              <w:t>Искакова</w:t>
            </w:r>
            <w:proofErr w:type="spellEnd"/>
            <w:r w:rsidRPr="005D6D07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Қазіргі оқытудағы  жаңа педагогикалық  әдіс –тәсілдер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Білім мәртебесі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</w:t>
            </w:r>
            <w:r w:rsidRPr="005D6D07">
              <w:rPr>
                <w:sz w:val="22"/>
                <w:szCs w:val="22"/>
              </w:rPr>
              <w:t>3</w:t>
            </w:r>
            <w:r w:rsidRPr="005D6D07">
              <w:rPr>
                <w:sz w:val="22"/>
                <w:szCs w:val="22"/>
                <w:lang w:val="kk-KZ"/>
              </w:rPr>
              <w:t>.09.2022жыл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 ғылыми –педагогикалық, әдістемелік журналы  № </w:t>
            </w:r>
            <w:r w:rsidRPr="005D6D07">
              <w:rPr>
                <w:sz w:val="22"/>
                <w:szCs w:val="22"/>
              </w:rPr>
              <w:t>23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Сахитжанов Оңдабай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Жәңгір хан тұсындағы қазақ жоңғар қарсылығы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Жолымбетова Кенжебике 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Тіл алфавиті синтаксис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Педагог хабаршысы 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18.10.2022жыл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Республикалық ғылыми- танымдық педагогикалық журналы №118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Бұрхан Гүлмира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«Педагог хабаршысы. kz» Республикалық ғылыми-танымдық, педагогикалық журналының № 120  санына үздік сабағым жарияланды  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Қараша, 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Есбергенова Эльвира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«Педагог хабаршысы. kz» Республикалық ғылыми-танымдық, педагогикалық журналының № 120  санына үздік сабағым жарияланды  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Қараша, 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Қуаңбай Гүлсара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«Педагог хабаршысы. kz» Республикалық ғылыми-танымдық, педагогикалық 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 xml:space="preserve">журналының № 120  санына үздік сабағым жарияланды  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lastRenderedPageBreak/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Қараша, 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 ғылыми –танымдық, 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>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Орынбасар Гүлжанат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«Педагог хабаршысы. kz» Республикалық ғылыми-танымдық, педагогикалық журналының № 120  санына үздік сабағым жарияланды  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Қараша, 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Кенжеғараева Гүлнұр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«Педагог хабаршысы. kz» Республикалық ғылыми-танымдық, педагогикалық журналының № 120  санына үздік сабағым жарияланды  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Қараша, 2022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120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Қуаңбай Гүлсара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ғылыми-әдістемелік журналы  «UZDIK USTAZ » сабағым  жарияланды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UZDIK USTAZ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2023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 ғылыми-әдістемелік журналы  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Ақниязов Асқар 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Қазақтандағы пайдалы қазбаларды өңдеу орталықтары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Қаналиев Алмас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Кенесары Қасымұлы бастаған ұлт –азаттық қозғалыс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Жұмаханова Нұргүл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Дәстүрлі қазақ қоғамының әлеуметтік жетілуінің ерекшеліктері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Жаңабай Әлия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ХХ ғасырдың 40-80 жылдардағы әдебиет пен өнердің дамуы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Жаңабай Әлия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Жаңартылған бағдарлама бойынша әдіс тәсілдерді тарих сабағында қолдану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 w:themeColor="text1"/>
                <w:sz w:val="22"/>
                <w:szCs w:val="22"/>
                <w:lang w:val="kk-KZ"/>
              </w:rPr>
              <w:t>«UZDIK USTAZ»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25.02.2023жыл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pStyle w:val="a4"/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 w:themeColor="text1"/>
                <w:sz w:val="22"/>
                <w:szCs w:val="22"/>
                <w:lang w:val="kk-KZ"/>
              </w:rPr>
              <w:t xml:space="preserve">Республикалық ғылыми-әдістемелік журналында оқу </w:t>
            </w:r>
            <w:r w:rsidRPr="005D6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әдістемелік журналы  </w:t>
            </w:r>
          </w:p>
          <w:p w:rsidR="008A3264" w:rsidRPr="005D6D07" w:rsidRDefault="008A3264" w:rsidP="00327E5B">
            <w:pPr>
              <w:pStyle w:val="a4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 2(23)</w:t>
            </w:r>
          </w:p>
          <w:p w:rsidR="008A3264" w:rsidRPr="005D6D07" w:rsidRDefault="008A3264" w:rsidP="00327E5B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pStyle w:val="a4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23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Назарова Әсел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Отбасы бюджетін жоспарлау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</w:t>
            </w:r>
            <w:r>
              <w:rPr>
                <w:sz w:val="22"/>
                <w:szCs w:val="22"/>
              </w:rPr>
              <w:t>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Күнтуова Бақыткүл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Қылмыстық жаза  түсінігі және одан босату шарттары.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Респулликалық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Аманжолов Нариман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Заттардың пайда болуы меноларға қол жеткізу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Республикалық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Шохай Күлзира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Табиғат зоналары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Республикалық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Сейтенова Салтанат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Табиғи және жасанды заттар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Республикалық ғылыми-әдістемелік журналы №01</w:t>
            </w:r>
          </w:p>
        </w:tc>
      </w:tr>
      <w:tr w:rsidR="008A3264" w:rsidRPr="00AB5A36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Үсенбаева Айғаным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Табиғи және жасанды заттар</w:t>
            </w:r>
          </w:p>
        </w:tc>
        <w:tc>
          <w:tcPr>
            <w:tcW w:w="2371" w:type="dxa"/>
          </w:tcPr>
          <w:p w:rsidR="008A3264" w:rsidRPr="005D6D07" w:rsidRDefault="00AB5A36" w:rsidP="00327E5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 ұстаз Респуб</w:t>
            </w:r>
            <w:r w:rsidR="008A3264" w:rsidRPr="005D6D07">
              <w:rPr>
                <w:sz w:val="22"/>
                <w:szCs w:val="22"/>
                <w:lang w:val="kk-KZ"/>
              </w:rPr>
              <w:t>ликалық ғылыми-әдістемелік журналы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Үздік ұстаз Республикалық ғылыми-әдістемелік журналы №01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Уразова Гульбакыт</w:t>
            </w:r>
          </w:p>
        </w:tc>
        <w:tc>
          <w:tcPr>
            <w:tcW w:w="3081" w:type="dxa"/>
          </w:tcPr>
          <w:p w:rsidR="008A3264" w:rsidRPr="005D6D07" w:rsidRDefault="008A3264" w:rsidP="00327E5B">
            <w:pPr>
              <w:ind w:left="-46" w:right="-128"/>
              <w:rPr>
                <w:bCs/>
                <w:sz w:val="22"/>
                <w:szCs w:val="22"/>
                <w:lang w:val="en-US"/>
              </w:rPr>
            </w:pPr>
            <w:r w:rsidRPr="005D6D07">
              <w:rPr>
                <w:bCs/>
                <w:sz w:val="22"/>
                <w:szCs w:val="22"/>
                <w:lang w:val="en-US"/>
              </w:rPr>
              <w:t xml:space="preserve">Types of films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rStyle w:val="markedcontent"/>
                <w:sz w:val="22"/>
                <w:szCs w:val="22"/>
                <w:lang w:val="kk-KZ"/>
              </w:rPr>
            </w:pPr>
            <w:r w:rsidRPr="005D6D07">
              <w:rPr>
                <w:rStyle w:val="markedcontent"/>
                <w:sz w:val="22"/>
                <w:szCs w:val="22"/>
                <w:lang w:val="en-US"/>
              </w:rPr>
              <w:t>«</w:t>
            </w:r>
            <w:r w:rsidRPr="005D6D07">
              <w:rPr>
                <w:rStyle w:val="markedcontent"/>
                <w:sz w:val="22"/>
                <w:szCs w:val="22"/>
              </w:rPr>
              <w:t>Өрлеу</w:t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 xml:space="preserve">» </w:t>
            </w:r>
            <w:r w:rsidRPr="005D6D07">
              <w:rPr>
                <w:rStyle w:val="markedcontent"/>
                <w:sz w:val="22"/>
                <w:szCs w:val="22"/>
              </w:rPr>
              <w:t>біліктіліктіарттыруұлттықорталығы</w:t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 xml:space="preserve">» </w:t>
            </w:r>
            <w:r w:rsidRPr="005D6D07">
              <w:rPr>
                <w:rStyle w:val="markedcontent"/>
                <w:sz w:val="22"/>
                <w:szCs w:val="22"/>
              </w:rPr>
              <w:t>АҚфилиалыҚызылордаоблысы</w:t>
            </w:r>
            <w:r w:rsidRPr="005D6D07">
              <w:rPr>
                <w:sz w:val="22"/>
                <w:szCs w:val="22"/>
                <w:lang w:val="en-US"/>
              </w:rPr>
              <w:br/>
            </w:r>
            <w:r w:rsidRPr="005D6D07">
              <w:rPr>
                <w:rStyle w:val="markedcontent"/>
                <w:sz w:val="22"/>
                <w:szCs w:val="22"/>
              </w:rPr>
              <w:lastRenderedPageBreak/>
              <w:t>бойыншакәсібидамуинститутыныңСараптаукеңесініңшешіміменұсынылған</w:t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 xml:space="preserve"> (№5 </w:t>
            </w:r>
            <w:proofErr w:type="spellStart"/>
            <w:r w:rsidRPr="005D6D07">
              <w:rPr>
                <w:rStyle w:val="markedcontent"/>
                <w:sz w:val="22"/>
                <w:szCs w:val="22"/>
              </w:rPr>
              <w:t>хаттама</w:t>
            </w:r>
            <w:proofErr w:type="spellEnd"/>
            <w:r w:rsidRPr="005D6D07">
              <w:rPr>
                <w:rStyle w:val="markedcontent"/>
                <w:sz w:val="22"/>
                <w:szCs w:val="22"/>
                <w:lang w:val="en-US"/>
              </w:rPr>
              <w:t>,</w:t>
            </w:r>
            <w:r w:rsidRPr="005D6D07">
              <w:rPr>
                <w:sz w:val="22"/>
                <w:szCs w:val="22"/>
                <w:lang w:val="en-US"/>
              </w:rPr>
              <w:br/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 xml:space="preserve">19.08.2022 </w:t>
            </w:r>
            <w:proofErr w:type="spellStart"/>
            <w:r w:rsidRPr="005D6D07">
              <w:rPr>
                <w:rStyle w:val="markedcontent"/>
                <w:sz w:val="22"/>
                <w:szCs w:val="22"/>
              </w:rPr>
              <w:t>жыл</w:t>
            </w:r>
            <w:proofErr w:type="spellEnd"/>
            <w:r w:rsidRPr="005D6D07">
              <w:rPr>
                <w:rStyle w:val="markedcontent"/>
                <w:sz w:val="22"/>
                <w:szCs w:val="22"/>
                <w:lang w:val="en-US"/>
              </w:rPr>
              <w:t>)</w:t>
            </w:r>
          </w:p>
          <w:p w:rsidR="008A3264" w:rsidRPr="005D6D07" w:rsidRDefault="008A3264" w:rsidP="00327E5B">
            <w:pPr>
              <w:rPr>
                <w:rStyle w:val="markedcontent"/>
                <w:sz w:val="22"/>
                <w:szCs w:val="22"/>
                <w:lang w:val="kk-KZ"/>
              </w:rPr>
            </w:pPr>
            <w:r w:rsidRPr="005D6D07">
              <w:rPr>
                <w:rStyle w:val="markedcontent"/>
                <w:sz w:val="22"/>
                <w:szCs w:val="22"/>
              </w:rPr>
              <w:t>ISBN 978-601-7168-97-1</w:t>
            </w: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rStyle w:val="markedcontent"/>
                <w:sz w:val="22"/>
                <w:szCs w:val="22"/>
              </w:rPr>
              <w:t>УДК 373</w:t>
            </w:r>
            <w:r w:rsidRPr="005D6D07">
              <w:rPr>
                <w:sz w:val="22"/>
                <w:szCs w:val="22"/>
              </w:rPr>
              <w:br/>
            </w:r>
            <w:r w:rsidRPr="005D6D07">
              <w:rPr>
                <w:rStyle w:val="markedcontent"/>
                <w:sz w:val="22"/>
                <w:szCs w:val="22"/>
              </w:rPr>
              <w:t>ББК 74. 102</w:t>
            </w: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lastRenderedPageBreak/>
              <w:t>07.02.2023жыл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rStyle w:val="markedcontent"/>
                <w:sz w:val="22"/>
                <w:szCs w:val="22"/>
                <w:lang w:val="kk-KZ"/>
              </w:rPr>
            </w:pPr>
            <w:r w:rsidRPr="005D6D07">
              <w:rPr>
                <w:rStyle w:val="markedcontent"/>
                <w:sz w:val="22"/>
                <w:szCs w:val="22"/>
              </w:rPr>
              <w:t xml:space="preserve">«Кәсіби </w:t>
            </w:r>
            <w:proofErr w:type="spellStart"/>
            <w:r w:rsidRPr="005D6D07">
              <w:rPr>
                <w:rStyle w:val="markedcontent"/>
                <w:sz w:val="22"/>
                <w:szCs w:val="22"/>
              </w:rPr>
              <w:t>даму</w:t>
            </w:r>
            <w:proofErr w:type="gramStart"/>
            <w:r w:rsidRPr="005D6D07">
              <w:rPr>
                <w:rStyle w:val="markedcontent"/>
                <w:sz w:val="22"/>
                <w:szCs w:val="22"/>
              </w:rPr>
              <w:t>.</w:t>
            </w:r>
            <w:proofErr w:type="gramEnd"/>
            <w:r w:rsidRPr="005D6D07">
              <w:rPr>
                <w:rStyle w:val="markedcontent"/>
                <w:sz w:val="22"/>
                <w:szCs w:val="22"/>
              </w:rPr>
              <w:t>і</w:t>
            </w:r>
            <w:proofErr w:type="gramStart"/>
            <w:r w:rsidRPr="005D6D07">
              <w:rPr>
                <w:rStyle w:val="markedcontent"/>
                <w:sz w:val="22"/>
                <w:szCs w:val="22"/>
              </w:rPr>
              <w:t>з</w:t>
            </w:r>
            <w:proofErr w:type="gramEnd"/>
            <w:r w:rsidRPr="005D6D07">
              <w:rPr>
                <w:rStyle w:val="markedcontent"/>
                <w:sz w:val="22"/>
                <w:szCs w:val="22"/>
              </w:rPr>
              <w:t>деністер</w:t>
            </w:r>
            <w:proofErr w:type="spellEnd"/>
            <w:r w:rsidRPr="005D6D07">
              <w:rPr>
                <w:rStyle w:val="markedcontent"/>
                <w:sz w:val="22"/>
                <w:szCs w:val="22"/>
              </w:rPr>
              <w:t xml:space="preserve"> мен нәтижелер». </w:t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 xml:space="preserve">Best Kyzylorda regional </w:t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lastRenderedPageBreak/>
              <w:t>methodical</w:t>
            </w:r>
            <w:r w:rsidRPr="005D6D07">
              <w:rPr>
                <w:sz w:val="22"/>
                <w:szCs w:val="22"/>
                <w:lang w:val="en-US"/>
              </w:rPr>
              <w:br/>
            </w:r>
            <w:r w:rsidRPr="005D6D07">
              <w:rPr>
                <w:rStyle w:val="markedcontent"/>
                <w:sz w:val="22"/>
                <w:szCs w:val="22"/>
                <w:lang w:val="en-US"/>
              </w:rPr>
              <w:t>collection short term plans of English teachers based on updated curriculum</w:t>
            </w:r>
          </w:p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rStyle w:val="markedcontent"/>
                <w:sz w:val="22"/>
                <w:szCs w:val="22"/>
              </w:rPr>
              <w:t>әдістемелік жинақ</w:t>
            </w: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30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Бұрхан Гүлмира</w:t>
            </w:r>
          </w:p>
        </w:tc>
        <w:tc>
          <w:tcPr>
            <w:tcW w:w="3081" w:type="dxa"/>
          </w:tcPr>
          <w:p w:rsidR="008A3264" w:rsidRPr="005D6D07" w:rsidRDefault="008A3264" w:rsidP="00AB5A36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Функционалдық сауаттылық: Білім берудыің мақсаты, құндылығы, нәтижесі ретінде Республикалық  ғылыми-тәжірибелік онлайн конференциясында « Геометрия сабақтарында оқушылардың функционалдық  сауаттылығын қалы</w:t>
            </w:r>
            <w:r w:rsidR="00AB5A36">
              <w:rPr>
                <w:sz w:val="22"/>
                <w:szCs w:val="22"/>
                <w:lang w:val="kk-KZ"/>
              </w:rPr>
              <w:t xml:space="preserve">птастыру»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Өрлеу БАҰО АҚ филиалы  Қызылорда облысы  бойынша кәсіби даму институты </w:t>
            </w:r>
          </w:p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en-US"/>
              </w:rPr>
              <w:t>2023</w:t>
            </w:r>
            <w:proofErr w:type="spellStart"/>
            <w:r w:rsidRPr="005D6D07">
              <w:rPr>
                <w:sz w:val="22"/>
                <w:szCs w:val="22"/>
              </w:rPr>
              <w:t>жыл</w:t>
            </w:r>
            <w:proofErr w:type="spellEnd"/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8A3264" w:rsidRPr="005D6D07" w:rsidTr="00327E5B">
        <w:trPr>
          <w:trHeight w:val="268"/>
        </w:trPr>
        <w:tc>
          <w:tcPr>
            <w:tcW w:w="535" w:type="dxa"/>
          </w:tcPr>
          <w:p w:rsidR="008A3264" w:rsidRPr="005D6D07" w:rsidRDefault="008A3264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2296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Қуанбай Гүлсара</w:t>
            </w:r>
          </w:p>
        </w:tc>
        <w:tc>
          <w:tcPr>
            <w:tcW w:w="3081" w:type="dxa"/>
          </w:tcPr>
          <w:p w:rsidR="008A3264" w:rsidRPr="005D6D07" w:rsidRDefault="008A3264" w:rsidP="00AB5A36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Функционалдық сауаттылық: Білім берудыің мақсаты, құндылығы, нәтижесі ретінде Республикалық  ғылыми-тәжірибелік онлайн конференциясында « Математика тапсырмалары арқылы оқушылардың функционалдық сауаттылығын дамыту» </w:t>
            </w:r>
          </w:p>
        </w:tc>
        <w:tc>
          <w:tcPr>
            <w:tcW w:w="2371" w:type="dxa"/>
          </w:tcPr>
          <w:p w:rsidR="008A3264" w:rsidRPr="005D6D07" w:rsidRDefault="008A3264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Өрлеу БАҰО АҚ филиалы  Қызылорда облысы  бойынша кәсіби даму институты </w:t>
            </w:r>
          </w:p>
          <w:p w:rsidR="008A3264" w:rsidRPr="005D6D07" w:rsidRDefault="008A3264" w:rsidP="00327E5B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</w:p>
        </w:tc>
        <w:tc>
          <w:tcPr>
            <w:tcW w:w="1745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2023 жыл</w:t>
            </w:r>
          </w:p>
        </w:tc>
        <w:tc>
          <w:tcPr>
            <w:tcW w:w="1862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8A3264" w:rsidRPr="005D6D07" w:rsidRDefault="008A3264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FA280D" w:rsidRPr="005D6D07" w:rsidTr="00327E5B">
        <w:trPr>
          <w:trHeight w:val="268"/>
        </w:trPr>
        <w:tc>
          <w:tcPr>
            <w:tcW w:w="535" w:type="dxa"/>
          </w:tcPr>
          <w:p w:rsidR="00FA280D" w:rsidRPr="00AB5A36" w:rsidRDefault="00FA280D" w:rsidP="00327E5B">
            <w:pPr>
              <w:jc w:val="center"/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2296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Жұмашева Г</w:t>
            </w:r>
          </w:p>
        </w:tc>
        <w:tc>
          <w:tcPr>
            <w:tcW w:w="3081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«Ана тілім дана тілім»</w:t>
            </w:r>
          </w:p>
        </w:tc>
        <w:tc>
          <w:tcPr>
            <w:tcW w:w="2371" w:type="dxa"/>
          </w:tcPr>
          <w:p w:rsidR="00FA280D" w:rsidRPr="00AB5A36" w:rsidRDefault="00FA280D" w:rsidP="00327E5B">
            <w:pPr>
              <w:rPr>
                <w:color w:val="000000"/>
                <w:spacing w:val="1"/>
                <w:sz w:val="24"/>
                <w:szCs w:val="24"/>
                <w:lang w:val="kk-KZ"/>
              </w:rPr>
            </w:pPr>
            <w:r w:rsidRPr="00AB5A36">
              <w:rPr>
                <w:color w:val="000000"/>
                <w:spacing w:val="1"/>
                <w:sz w:val="24"/>
                <w:szCs w:val="24"/>
                <w:lang w:val="kk-KZ"/>
              </w:rPr>
              <w:t>«Білім айнасы» Республикалық ғылыми-танымдық баспасы</w:t>
            </w:r>
          </w:p>
        </w:tc>
        <w:tc>
          <w:tcPr>
            <w:tcW w:w="1745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62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Республика көлемінде</w:t>
            </w:r>
          </w:p>
        </w:tc>
      </w:tr>
      <w:tr w:rsidR="00FA280D" w:rsidRPr="00FA280D" w:rsidTr="00327E5B">
        <w:trPr>
          <w:trHeight w:val="268"/>
        </w:trPr>
        <w:tc>
          <w:tcPr>
            <w:tcW w:w="535" w:type="dxa"/>
          </w:tcPr>
          <w:p w:rsidR="00FA280D" w:rsidRPr="00AB5A36" w:rsidRDefault="00FA280D" w:rsidP="00327E5B">
            <w:pPr>
              <w:jc w:val="center"/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296" w:type="dxa"/>
          </w:tcPr>
          <w:p w:rsidR="00FA280D" w:rsidRPr="00AB5A36" w:rsidRDefault="00AB5A36" w:rsidP="00327E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</w:t>
            </w:r>
            <w:r w:rsidR="00FA280D" w:rsidRPr="00AB5A36">
              <w:rPr>
                <w:sz w:val="24"/>
                <w:szCs w:val="24"/>
                <w:lang w:val="kk-KZ"/>
              </w:rPr>
              <w:t>ладинова А</w:t>
            </w:r>
          </w:p>
        </w:tc>
        <w:tc>
          <w:tcPr>
            <w:tcW w:w="3081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«Әдет- ғұрып, салт-дәстүр асыл қазынаң»</w:t>
            </w:r>
          </w:p>
        </w:tc>
        <w:tc>
          <w:tcPr>
            <w:tcW w:w="2371" w:type="dxa"/>
          </w:tcPr>
          <w:p w:rsidR="00FA280D" w:rsidRPr="00AB5A36" w:rsidRDefault="00FA280D" w:rsidP="00327E5B">
            <w:pPr>
              <w:rPr>
                <w:color w:val="000000"/>
                <w:spacing w:val="1"/>
                <w:sz w:val="24"/>
                <w:szCs w:val="24"/>
                <w:lang w:val="kk-KZ"/>
              </w:rPr>
            </w:pPr>
            <w:r w:rsidRPr="00AB5A36">
              <w:rPr>
                <w:color w:val="000000"/>
                <w:spacing w:val="1"/>
                <w:sz w:val="24"/>
                <w:szCs w:val="24"/>
                <w:lang w:val="kk-KZ"/>
              </w:rPr>
              <w:t>«жас ғалым-2023» Республикалық ғылыми жобалар байқауының материалдар жинағы</w:t>
            </w:r>
          </w:p>
        </w:tc>
        <w:tc>
          <w:tcPr>
            <w:tcW w:w="1745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62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</w:tcPr>
          <w:p w:rsidR="00FA280D" w:rsidRPr="00AB5A36" w:rsidRDefault="00FA280D" w:rsidP="00327E5B">
            <w:pPr>
              <w:rPr>
                <w:sz w:val="24"/>
                <w:szCs w:val="24"/>
                <w:lang w:val="kk-KZ"/>
              </w:rPr>
            </w:pPr>
            <w:r w:rsidRPr="00AB5A36">
              <w:rPr>
                <w:sz w:val="24"/>
                <w:szCs w:val="24"/>
                <w:lang w:val="kk-KZ"/>
              </w:rPr>
              <w:t>Республика көлемінде</w:t>
            </w:r>
          </w:p>
        </w:tc>
        <w:bookmarkStart w:id="0" w:name="_GoBack"/>
        <w:bookmarkEnd w:id="0"/>
      </w:tr>
      <w:tr w:rsidR="00FA280D" w:rsidRPr="00FA280D" w:rsidTr="00327E5B">
        <w:trPr>
          <w:trHeight w:val="268"/>
        </w:trPr>
        <w:tc>
          <w:tcPr>
            <w:tcW w:w="535" w:type="dxa"/>
          </w:tcPr>
          <w:p w:rsidR="00FA280D" w:rsidRPr="00FA280D" w:rsidRDefault="00FA280D" w:rsidP="00327E5B">
            <w:pPr>
              <w:jc w:val="center"/>
              <w:rPr>
                <w:b/>
                <w:color w:val="FF0000"/>
                <w:lang w:val="kk-KZ"/>
              </w:rPr>
            </w:pPr>
          </w:p>
        </w:tc>
        <w:tc>
          <w:tcPr>
            <w:tcW w:w="2296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3081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2371" w:type="dxa"/>
          </w:tcPr>
          <w:p w:rsidR="00FA280D" w:rsidRPr="00FA280D" w:rsidRDefault="00FA280D" w:rsidP="00327E5B">
            <w:pPr>
              <w:rPr>
                <w:b/>
                <w:color w:val="FF0000"/>
                <w:spacing w:val="1"/>
                <w:lang w:val="kk-KZ"/>
              </w:rPr>
            </w:pPr>
          </w:p>
        </w:tc>
        <w:tc>
          <w:tcPr>
            <w:tcW w:w="1745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1862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1949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  <w:r w:rsidRPr="00FA280D">
              <w:rPr>
                <w:b/>
                <w:color w:val="FF0000"/>
                <w:lang w:val="kk-KZ"/>
              </w:rPr>
              <w:t>2</w:t>
            </w:r>
          </w:p>
        </w:tc>
        <w:tc>
          <w:tcPr>
            <w:tcW w:w="1830" w:type="dxa"/>
          </w:tcPr>
          <w:p w:rsidR="00FA280D" w:rsidRPr="00FA280D" w:rsidRDefault="00FA280D" w:rsidP="00327E5B">
            <w:pPr>
              <w:rPr>
                <w:b/>
                <w:color w:val="FF0000"/>
                <w:lang w:val="kk-KZ"/>
              </w:rPr>
            </w:pPr>
            <w:r w:rsidRPr="00FA280D">
              <w:rPr>
                <w:b/>
                <w:color w:val="FF0000"/>
                <w:lang w:val="kk-KZ"/>
              </w:rPr>
              <w:t>31</w:t>
            </w:r>
          </w:p>
        </w:tc>
      </w:tr>
    </w:tbl>
    <w:p w:rsidR="008A3264" w:rsidRPr="005D6D07" w:rsidRDefault="008A3264" w:rsidP="008A3264">
      <w:pPr>
        <w:rPr>
          <w:rFonts w:ascii="Times New Roman" w:hAnsi="Times New Roman" w:cs="Times New Roman"/>
          <w:lang w:val="kk-KZ"/>
        </w:rPr>
      </w:pPr>
    </w:p>
    <w:p w:rsidR="007B085A" w:rsidRPr="00FA280D" w:rsidRDefault="007B085A">
      <w:pPr>
        <w:rPr>
          <w:lang w:val="kk-KZ"/>
        </w:rPr>
      </w:pPr>
    </w:p>
    <w:sectPr w:rsidR="007B085A" w:rsidRPr="00FA280D" w:rsidSect="008A32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4AF2"/>
    <w:multiLevelType w:val="multilevel"/>
    <w:tmpl w:val="FC56F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264"/>
    <w:rsid w:val="007B085A"/>
    <w:rsid w:val="008A3264"/>
    <w:rsid w:val="00AB5A36"/>
    <w:rsid w:val="00E17FB5"/>
    <w:rsid w:val="00FA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326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A3264"/>
  </w:style>
  <w:style w:type="paragraph" w:customStyle="1" w:styleId="Style2">
    <w:name w:val="Style2"/>
    <w:basedOn w:val="a"/>
    <w:uiPriority w:val="99"/>
    <w:rsid w:val="008A3264"/>
    <w:pPr>
      <w:widowControl w:val="0"/>
      <w:autoSpaceDE w:val="0"/>
      <w:autoSpaceDN w:val="0"/>
      <w:adjustRightInd w:val="0"/>
      <w:spacing w:after="0" w:line="27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8A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1056</Words>
  <Characters>6020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2023-03-23T09:28:00Z</dcterms:created>
  <dcterms:modified xsi:type="dcterms:W3CDTF">2023-03-24T09:08:00Z</dcterms:modified>
</cp:coreProperties>
</file>