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E5" w:rsidRPr="005D6D07" w:rsidRDefault="00B10EE5" w:rsidP="00B10EE5">
      <w:pPr>
        <w:pStyle w:val="Style2"/>
        <w:widowControl/>
        <w:tabs>
          <w:tab w:val="left" w:pos="567"/>
        </w:tabs>
        <w:spacing w:line="240" w:lineRule="auto"/>
        <w:ind w:left="2552" w:right="5" w:firstLine="0"/>
        <w:rPr>
          <w:b/>
          <w:bCs/>
          <w:lang w:val="kk-KZ"/>
        </w:rPr>
      </w:pPr>
      <w:r w:rsidRPr="005D6D07">
        <w:rPr>
          <w:b/>
          <w:bCs/>
          <w:lang w:val="kk-KZ"/>
        </w:rPr>
        <w:t>Мұғалімдердің іс-тәжірибесін тарату (авторлық бағдарламалар, әдістемелік көмекші құралдар)</w:t>
      </w:r>
    </w:p>
    <w:p w:rsidR="00B10EE5" w:rsidRPr="005D6D07" w:rsidRDefault="00B10EE5" w:rsidP="00B10E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D0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D6D07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Pr="005D6D07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Pr="005D6D07">
        <w:rPr>
          <w:rFonts w:ascii="Times New Roman" w:hAnsi="Times New Roman" w:cs="Times New Roman"/>
          <w:b/>
          <w:bCs/>
          <w:sz w:val="24"/>
          <w:szCs w:val="24"/>
          <w:lang w:val="en-US"/>
        </w:rPr>
        <w:t>21</w:t>
      </w:r>
      <w:proofErr w:type="spellStart"/>
      <w:r w:rsidRPr="005D6D07">
        <w:rPr>
          <w:rFonts w:ascii="Times New Roman" w:hAnsi="Times New Roman" w:cs="Times New Roman"/>
          <w:b/>
          <w:bCs/>
          <w:sz w:val="24"/>
          <w:szCs w:val="24"/>
        </w:rPr>
        <w:t>жылдар</w:t>
      </w:r>
      <w:proofErr w:type="spellEnd"/>
    </w:p>
    <w:tbl>
      <w:tblPr>
        <w:tblStyle w:val="a3"/>
        <w:tblW w:w="1566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5"/>
        <w:gridCol w:w="2294"/>
        <w:gridCol w:w="3074"/>
        <w:gridCol w:w="2566"/>
        <w:gridCol w:w="1701"/>
        <w:gridCol w:w="1732"/>
        <w:gridCol w:w="1948"/>
        <w:gridCol w:w="1819"/>
      </w:tblGrid>
      <w:tr w:rsidR="00B10EE5" w:rsidRPr="005D6D07" w:rsidTr="00327E5B">
        <w:trPr>
          <w:trHeight w:val="455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 xml:space="preserve">Р/с  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Мұғалімнің аты жөні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Тақырыбы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ОПТ таратылу түрі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Жылы</w:t>
            </w:r>
          </w:p>
        </w:tc>
        <w:tc>
          <w:tcPr>
            <w:tcW w:w="1732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Аудан, мектепішілік бойынша</w:t>
            </w:r>
          </w:p>
        </w:tc>
        <w:tc>
          <w:tcPr>
            <w:tcW w:w="1948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Облыс бойынша</w:t>
            </w:r>
          </w:p>
        </w:tc>
        <w:tc>
          <w:tcPr>
            <w:tcW w:w="1819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Республика көлемінде</w:t>
            </w:r>
          </w:p>
        </w:tc>
      </w:tr>
      <w:tr w:rsidR="00B10EE5" w:rsidRPr="005D6D07" w:rsidTr="00327E5B">
        <w:trPr>
          <w:trHeight w:val="455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Телеуова Каламкас Корабайкызы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«Жаңартылған білім беру-қазіргі заман талабы» Әдістемелік оқу құралы</w:t>
            </w: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 xml:space="preserve">Алматы қаласы Республикалық «Өрлеу» ұстаздарға арналған ғылым білім интернет ресуры Кеңес алқасының шығармашылық авторлар ұжымының №092 хаттамасы .   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02. мамыр 2020 жыл.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 xml:space="preserve">Республика көлемінде 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</w:tr>
      <w:tr w:rsidR="00B10EE5" w:rsidRPr="005D6D07" w:rsidTr="00327E5B">
        <w:trPr>
          <w:trHeight w:val="455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Жумагазиева Роза Бугенбаевна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«Жаңартылған білім беру-қазіргі заман талабы» Әдістемелік оқу құралы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 xml:space="preserve">  Алматы қаласы Республикалық «Өрлеу» ұстаздарға арналған ғылым білім интернет ресуры Кеңес алқасының шығармашылық авторлар ұжымының №092 хаттамасы .  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02. мамыр 2020 жыл.</w:t>
            </w:r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Республика көлемінде</w:t>
            </w:r>
          </w:p>
        </w:tc>
      </w:tr>
      <w:tr w:rsidR="00B10EE5" w:rsidRPr="005D6D07" w:rsidTr="00327E5B">
        <w:trPr>
          <w:trHeight w:val="2226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Урымбетова Газиза Таргинбековна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«Жаңартылған білім беру-қазіргі заман талабы» Әдістемелік оқу құралы</w:t>
            </w: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ind w:right="-128"/>
              <w:rPr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 xml:space="preserve"> Алматы қаласы Республикалық «Өрлеу» ұстаздарға арналған ғылым білім интернет ресуры Кеңес алқасының шығармашылық авторлар ұжымының №092 хаттамасы .  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02. мамыр 2020 жыл.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Республика көлемінде</w:t>
            </w:r>
          </w:p>
        </w:tc>
      </w:tr>
      <w:tr w:rsidR="00B10EE5" w:rsidRPr="005D6D07" w:rsidTr="00327E5B">
        <w:trPr>
          <w:trHeight w:val="455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Шохай Күлзира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kk-KZ"/>
              </w:rPr>
            </w:pPr>
            <w:r w:rsidRPr="005D6D07">
              <w:rPr>
                <w:rFonts w:eastAsia="Calibri"/>
                <w:sz w:val="22"/>
                <w:szCs w:val="22"/>
                <w:lang w:val="kk-KZ"/>
              </w:rPr>
              <w:t>География сабағында CLIL әдісін қолданудың мазмұны</w:t>
            </w:r>
          </w:p>
          <w:p w:rsidR="00B10EE5" w:rsidRPr="005D6D07" w:rsidRDefault="00B10EE5" w:rsidP="00327E5B">
            <w:pPr>
              <w:ind w:left="-46" w:right="-128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 xml:space="preserve">Республикалық өрлеу білім –ғылым техналогия парталы 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en-US"/>
              </w:rPr>
            </w:pPr>
            <w:r w:rsidRPr="005D6D07">
              <w:rPr>
                <w:sz w:val="22"/>
                <w:szCs w:val="22"/>
                <w:lang w:val="en-US"/>
              </w:rPr>
              <w:t>ISBN-978-601-344-700-1</w:t>
            </w:r>
          </w:p>
          <w:p w:rsidR="00B10EE5" w:rsidRPr="005D6D07" w:rsidRDefault="00B10EE5" w:rsidP="00327E5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2020жыл</w:t>
            </w:r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19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Республика көлемінде</w:t>
            </w:r>
          </w:p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10EE5" w:rsidRPr="005D6D07" w:rsidTr="00327E5B">
        <w:trPr>
          <w:trHeight w:val="455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Арықбай А.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bCs/>
                <w:sz w:val="22"/>
                <w:szCs w:val="22"/>
                <w:lang w:val="kk-KZ"/>
              </w:rPr>
            </w:pPr>
            <w:r w:rsidRPr="005D6D07">
              <w:rPr>
                <w:bCs/>
                <w:sz w:val="22"/>
                <w:szCs w:val="22"/>
                <w:lang w:val="kk-KZ"/>
              </w:rPr>
              <w:t xml:space="preserve">Жаңартылған білім беру мазмұны жағдайында физика </w:t>
            </w:r>
            <w:r w:rsidRPr="005D6D07">
              <w:rPr>
                <w:bCs/>
                <w:sz w:val="22"/>
                <w:szCs w:val="22"/>
                <w:lang w:val="kk-KZ"/>
              </w:rPr>
              <w:lastRenderedPageBreak/>
              <w:t>пәні сабақтарын қысқа мерзімді жоспарлау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lastRenderedPageBreak/>
              <w:t xml:space="preserve">Өрлеу біліктілікті арттыру ұлттық </w:t>
            </w: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lastRenderedPageBreak/>
              <w:t xml:space="preserve">орталығы </w:t>
            </w:r>
          </w:p>
          <w:p w:rsidR="00B10EE5" w:rsidRPr="005D6D07" w:rsidRDefault="00B10EE5" w:rsidP="00327E5B">
            <w:pPr>
              <w:rPr>
                <w:bCs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IBSN978-601-78-25-16-9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</w:rPr>
            </w:pPr>
            <w:r w:rsidRPr="005D6D07">
              <w:rPr>
                <w:sz w:val="22"/>
                <w:szCs w:val="22"/>
              </w:rPr>
              <w:lastRenderedPageBreak/>
              <w:t xml:space="preserve">18.03.2020 </w:t>
            </w:r>
            <w:proofErr w:type="spellStart"/>
            <w:r w:rsidRPr="005D6D07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Облыс көлемінде</w:t>
            </w: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</w:tr>
      <w:tr w:rsidR="00B10EE5" w:rsidRPr="005D6D07" w:rsidTr="00327E5B">
        <w:trPr>
          <w:trHeight w:val="455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</w:rPr>
            </w:pPr>
            <w:proofErr w:type="spellStart"/>
            <w:r w:rsidRPr="005D6D07">
              <w:rPr>
                <w:sz w:val="22"/>
                <w:szCs w:val="22"/>
              </w:rPr>
              <w:t>Искакова</w:t>
            </w:r>
            <w:proofErr w:type="spellEnd"/>
            <w:r w:rsidRPr="005D6D07">
              <w:rPr>
                <w:sz w:val="22"/>
                <w:szCs w:val="22"/>
              </w:rPr>
              <w:t xml:space="preserve"> Зада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bCs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"Тарих пәнінде тарихи деректерді талдау және эссе жазу әдісі атты әдістемелік көмекші (авторлық) құралы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Халықаралық ғылым мен білімді қолдау орталығы,оқу әдістемелік кеңес мәжілісі хаттамасы</w:t>
            </w:r>
          </w:p>
          <w:p w:rsidR="00B10EE5" w:rsidRPr="005D6D07" w:rsidRDefault="00B10EE5" w:rsidP="00327E5B">
            <w:pPr>
              <w:rPr>
                <w:bCs/>
                <w:sz w:val="22"/>
                <w:szCs w:val="22"/>
                <w:lang w:val="en-US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en-US"/>
              </w:rPr>
              <w:t>IBSN978-60109-0836-5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</w:rPr>
            </w:pPr>
            <w:r w:rsidRPr="005D6D07">
              <w:rPr>
                <w:sz w:val="22"/>
                <w:szCs w:val="22"/>
              </w:rPr>
              <w:t>02.02.</w:t>
            </w:r>
            <w:r w:rsidRPr="005D6D07">
              <w:rPr>
                <w:sz w:val="22"/>
                <w:szCs w:val="22"/>
                <w:lang w:val="en-US"/>
              </w:rPr>
              <w:t>2021</w:t>
            </w:r>
            <w:proofErr w:type="spellStart"/>
            <w:r w:rsidRPr="005D6D07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 xml:space="preserve">Облыс көлемінде </w:t>
            </w: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</w:tr>
      <w:tr w:rsidR="00B10EE5" w:rsidRPr="005D6D07" w:rsidTr="00327E5B">
        <w:trPr>
          <w:trHeight w:val="455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D6D07">
              <w:rPr>
                <w:b/>
                <w:sz w:val="22"/>
                <w:szCs w:val="22"/>
                <w:lang w:val="kk-KZ"/>
              </w:rPr>
              <w:t>7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Қалыбекова Нұргүл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"Тарих пәнінде тарихи деректерді талдау және эссе жазу әдісі атты әдістемелік көмекші (авторлық) құралы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Халықаралық ғылым мен білімді қолдау орталығы,оқу әдістемелік кеңес мәжілісі хаттамасы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en-US"/>
              </w:rPr>
              <w:t>IBSN978-60109-0836-5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</w:rPr>
              <w:t>02.02.</w:t>
            </w:r>
            <w:r w:rsidRPr="005D6D07">
              <w:rPr>
                <w:sz w:val="22"/>
                <w:szCs w:val="22"/>
                <w:lang w:val="en-US"/>
              </w:rPr>
              <w:t>2021</w:t>
            </w:r>
            <w:proofErr w:type="spellStart"/>
            <w:r w:rsidRPr="005D6D07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Облыс көлемінде</w:t>
            </w: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</w:tr>
      <w:tr w:rsidR="00B10EE5" w:rsidRPr="005D6D07" w:rsidTr="00327E5B">
        <w:trPr>
          <w:trHeight w:val="1303"/>
        </w:trPr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Көмекбай Сәнімкүл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"Тарих пәнінде тарихи деректерді талдау және эссе жазу әдісі атты әдістемелік көмекші (авторлық) құралы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Халықаралық ғылым мен білімді қолдау орталығы,оқу әдістемелік кеңес мәжілісі хаттамасы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en-US"/>
              </w:rPr>
              <w:t>IBSN978-60109-0836-5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</w:rPr>
              <w:t>02.02.</w:t>
            </w:r>
            <w:r w:rsidRPr="005D6D07">
              <w:rPr>
                <w:sz w:val="22"/>
                <w:szCs w:val="22"/>
                <w:lang w:val="en-US"/>
              </w:rPr>
              <w:t>2021</w:t>
            </w:r>
            <w:proofErr w:type="spellStart"/>
            <w:r w:rsidRPr="005D6D07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Облыс көлемінде</w:t>
            </w: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</w:tr>
      <w:tr w:rsidR="00B10EE5" w:rsidRPr="005D6D07" w:rsidTr="00327E5B"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Жұмаханова Нұргүл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"Тарих пәнінде тарихи деректерді талдау және эссе жазу әдісі атты әдістемелік көмекші (авторлық) құралы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Халықаралық ғылым мен білімді қолдау орталығы,оқу әдістемелік кеңес мәжілісі хаттамасы</w:t>
            </w:r>
          </w:p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en-US"/>
              </w:rPr>
              <w:t>IBSN978-60109-0836-5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</w:rPr>
              <w:t>02.02.</w:t>
            </w:r>
            <w:r w:rsidRPr="005D6D07">
              <w:rPr>
                <w:sz w:val="22"/>
                <w:szCs w:val="22"/>
                <w:lang w:val="en-US"/>
              </w:rPr>
              <w:t>2021</w:t>
            </w:r>
            <w:proofErr w:type="spellStart"/>
            <w:r w:rsidRPr="005D6D07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Облыс көлемінде</w:t>
            </w: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</w:tr>
      <w:tr w:rsidR="00B10EE5" w:rsidRPr="005D6D07" w:rsidTr="00327E5B"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294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proofErr w:type="gramStart"/>
            <w:r w:rsidRPr="005D6D07">
              <w:rPr>
                <w:sz w:val="22"/>
                <w:szCs w:val="22"/>
              </w:rPr>
              <w:t>Ш</w:t>
            </w:r>
            <w:proofErr w:type="gramEnd"/>
            <w:r w:rsidRPr="005D6D07">
              <w:rPr>
                <w:sz w:val="22"/>
                <w:szCs w:val="22"/>
                <w:lang w:val="kk-KZ"/>
              </w:rPr>
              <w:t>үленбаева Гүлнұр Айдарбекқызы</w:t>
            </w:r>
          </w:p>
        </w:tc>
        <w:tc>
          <w:tcPr>
            <w:tcW w:w="3074" w:type="dxa"/>
          </w:tcPr>
          <w:p w:rsidR="00B10EE5" w:rsidRPr="005D6D07" w:rsidRDefault="00B10EE5" w:rsidP="00327E5B">
            <w:pPr>
              <w:ind w:right="-128"/>
              <w:rPr>
                <w:bCs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Бейнелеу өнері сабақтарын мектепте оқыту барысында ақпараттық технологияны пайдаланудың теориялық негіздері атты (авторлық)құралы</w:t>
            </w:r>
          </w:p>
        </w:tc>
        <w:tc>
          <w:tcPr>
            <w:tcW w:w="2566" w:type="dxa"/>
          </w:tcPr>
          <w:p w:rsidR="00B10EE5" w:rsidRPr="005D6D07" w:rsidRDefault="00B10EE5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Өрлеу БАҰО АҚ филиалы  Қызылорда облысы  бойынша кәсіби даму институты сараптау кеңес отырысы хаттамасы</w:t>
            </w:r>
          </w:p>
          <w:p w:rsidR="00B10EE5" w:rsidRPr="005D6D07" w:rsidRDefault="00B10EE5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5D6D07">
              <w:rPr>
                <w:color w:val="000000"/>
                <w:spacing w:val="1"/>
                <w:sz w:val="22"/>
                <w:szCs w:val="22"/>
                <w:lang w:val="kk-KZ"/>
              </w:rPr>
              <w:t>IBSN978-601-7497-13-5</w:t>
            </w:r>
          </w:p>
        </w:tc>
        <w:tc>
          <w:tcPr>
            <w:tcW w:w="1701" w:type="dxa"/>
          </w:tcPr>
          <w:p w:rsidR="00B10EE5" w:rsidRPr="005D6D07" w:rsidRDefault="00B10EE5" w:rsidP="00327E5B">
            <w:pPr>
              <w:rPr>
                <w:sz w:val="22"/>
                <w:szCs w:val="22"/>
              </w:rPr>
            </w:pPr>
            <w:r w:rsidRPr="005D6D07">
              <w:rPr>
                <w:sz w:val="22"/>
                <w:szCs w:val="22"/>
                <w:lang w:val="kk-KZ"/>
              </w:rPr>
              <w:t>22.01.</w:t>
            </w:r>
            <w:r w:rsidRPr="005D6D07">
              <w:rPr>
                <w:sz w:val="22"/>
                <w:szCs w:val="22"/>
                <w:lang w:val="en-US"/>
              </w:rPr>
              <w:t>2021</w:t>
            </w:r>
            <w:proofErr w:type="spellStart"/>
            <w:r w:rsidRPr="005D6D07">
              <w:rPr>
                <w:sz w:val="22"/>
                <w:szCs w:val="22"/>
              </w:rPr>
              <w:t>жыл</w:t>
            </w:r>
            <w:proofErr w:type="spellEnd"/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 xml:space="preserve">Облыс көлемінде </w:t>
            </w:r>
          </w:p>
        </w:tc>
        <w:tc>
          <w:tcPr>
            <w:tcW w:w="1819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</w:tr>
      <w:tr w:rsidR="00B10EE5" w:rsidRPr="00682A8F" w:rsidTr="00327E5B"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294" w:type="dxa"/>
          </w:tcPr>
          <w:p w:rsidR="00B10EE5" w:rsidRPr="005D6D07" w:rsidRDefault="00682A8F" w:rsidP="00327E5B">
            <w:pPr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t>Бегалы Б</w:t>
            </w:r>
          </w:p>
        </w:tc>
        <w:tc>
          <w:tcPr>
            <w:tcW w:w="3074" w:type="dxa"/>
          </w:tcPr>
          <w:p w:rsidR="00B10EE5" w:rsidRDefault="00682A8F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t>«Бастауыш сыныптарда Қазақ тілі пәнін оқытуда оқушылардың шығармашылық зерттеушілік қабілеттерін дамытуға арналған авторлық бағдарлама»</w:t>
            </w:r>
          </w:p>
          <w:p w:rsidR="00682A8F" w:rsidRPr="00682A8F" w:rsidRDefault="00682A8F" w:rsidP="00327E5B">
            <w:pPr>
              <w:ind w:left="-46" w:right="-128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«Авторлық бағдарлама»</w:t>
            </w:r>
          </w:p>
        </w:tc>
        <w:tc>
          <w:tcPr>
            <w:tcW w:w="2566" w:type="dxa"/>
          </w:tcPr>
          <w:p w:rsidR="00B10EE5" w:rsidRPr="005D6D07" w:rsidRDefault="00682A8F" w:rsidP="00327E5B">
            <w:pPr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t>Қазақстан Республикасы Білім және ғылым министірлігі</w:t>
            </w:r>
          </w:p>
        </w:tc>
        <w:tc>
          <w:tcPr>
            <w:tcW w:w="1701" w:type="dxa"/>
          </w:tcPr>
          <w:p w:rsidR="00B10EE5" w:rsidRPr="005D6D07" w:rsidRDefault="00682A8F" w:rsidP="00327E5B">
            <w:pPr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t>2020 жыл</w:t>
            </w:r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19" w:type="dxa"/>
          </w:tcPr>
          <w:p w:rsidR="00B10EE5" w:rsidRPr="005D6D07" w:rsidRDefault="00682A8F" w:rsidP="00327E5B">
            <w:pPr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t>Республика көлемінде</w:t>
            </w:r>
          </w:p>
        </w:tc>
      </w:tr>
      <w:tr w:rsidR="00B10EE5" w:rsidRPr="00682A8F" w:rsidTr="00327E5B">
        <w:tc>
          <w:tcPr>
            <w:tcW w:w="535" w:type="dxa"/>
          </w:tcPr>
          <w:p w:rsidR="00B10EE5" w:rsidRPr="005D6D07" w:rsidRDefault="00B10EE5" w:rsidP="00327E5B">
            <w:pPr>
              <w:jc w:val="center"/>
              <w:rPr>
                <w:sz w:val="22"/>
                <w:szCs w:val="22"/>
                <w:lang w:val="kk-KZ"/>
              </w:rPr>
            </w:pPr>
            <w:r w:rsidRPr="005D6D07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2294" w:type="dxa"/>
          </w:tcPr>
          <w:p w:rsidR="00B10EE5" w:rsidRPr="005D6D07" w:rsidRDefault="00682A8F" w:rsidP="00327E5B">
            <w:pPr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t>Сабырбай И</w:t>
            </w:r>
          </w:p>
        </w:tc>
        <w:tc>
          <w:tcPr>
            <w:tcW w:w="3074" w:type="dxa"/>
          </w:tcPr>
          <w:p w:rsidR="00682A8F" w:rsidRPr="00682A8F" w:rsidRDefault="00682A8F" w:rsidP="00682A8F">
            <w:pPr>
              <w:ind w:right="-128"/>
              <w:rPr>
                <w:bCs/>
                <w:sz w:val="22"/>
                <w:szCs w:val="22"/>
                <w:lang w:val="kk-KZ"/>
              </w:rPr>
            </w:pPr>
            <w:r w:rsidRPr="00682A8F">
              <w:rPr>
                <w:bCs/>
                <w:sz w:val="22"/>
                <w:szCs w:val="22"/>
                <w:lang w:val="kk-KZ"/>
              </w:rPr>
              <w:t xml:space="preserve">«Бастауыш сыныптарда Қазақ </w:t>
            </w:r>
            <w:r w:rsidRPr="00682A8F">
              <w:rPr>
                <w:bCs/>
                <w:sz w:val="22"/>
                <w:szCs w:val="22"/>
                <w:lang w:val="kk-KZ"/>
              </w:rPr>
              <w:lastRenderedPageBreak/>
              <w:t>тілі пәнін оқытуда оқушылардың шығармашылық зерттеушілік қабілеттерін дамытуға арналған авторлық бағдарлама»</w:t>
            </w:r>
          </w:p>
          <w:p w:rsidR="00B10EE5" w:rsidRPr="005D6D07" w:rsidRDefault="00682A8F" w:rsidP="00682A8F">
            <w:pPr>
              <w:ind w:right="-128"/>
              <w:rPr>
                <w:bCs/>
                <w:sz w:val="22"/>
                <w:szCs w:val="22"/>
                <w:lang w:val="kk-KZ"/>
              </w:rPr>
            </w:pPr>
            <w:r w:rsidRPr="00682A8F">
              <w:rPr>
                <w:bCs/>
                <w:sz w:val="22"/>
                <w:szCs w:val="22"/>
                <w:lang w:val="kk-KZ"/>
              </w:rPr>
              <w:t>«Авторлық бағдарлама»</w:t>
            </w:r>
          </w:p>
        </w:tc>
        <w:tc>
          <w:tcPr>
            <w:tcW w:w="2566" w:type="dxa"/>
          </w:tcPr>
          <w:p w:rsidR="00B10EE5" w:rsidRPr="005D6D07" w:rsidRDefault="00682A8F" w:rsidP="00327E5B">
            <w:pPr>
              <w:rPr>
                <w:color w:val="000000"/>
                <w:spacing w:val="1"/>
                <w:sz w:val="22"/>
                <w:szCs w:val="22"/>
                <w:lang w:val="kk-KZ"/>
              </w:rPr>
            </w:pPr>
            <w:r w:rsidRPr="00682A8F">
              <w:rPr>
                <w:color w:val="000000"/>
                <w:spacing w:val="1"/>
                <w:sz w:val="22"/>
                <w:szCs w:val="22"/>
                <w:lang w:val="kk-KZ"/>
              </w:rPr>
              <w:lastRenderedPageBreak/>
              <w:t xml:space="preserve">Қазақстан </w:t>
            </w:r>
            <w:r w:rsidRPr="00682A8F">
              <w:rPr>
                <w:color w:val="000000"/>
                <w:spacing w:val="1"/>
                <w:sz w:val="22"/>
                <w:szCs w:val="22"/>
                <w:lang w:val="kk-KZ"/>
              </w:rPr>
              <w:lastRenderedPageBreak/>
              <w:t>Республикасы Білім және ғылым министірлігі</w:t>
            </w:r>
          </w:p>
        </w:tc>
        <w:tc>
          <w:tcPr>
            <w:tcW w:w="1701" w:type="dxa"/>
          </w:tcPr>
          <w:p w:rsidR="00B10EE5" w:rsidRPr="00682A8F" w:rsidRDefault="00682A8F" w:rsidP="00327E5B">
            <w:pPr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lastRenderedPageBreak/>
              <w:t>2020 жыл</w:t>
            </w:r>
          </w:p>
        </w:tc>
        <w:tc>
          <w:tcPr>
            <w:tcW w:w="1732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48" w:type="dxa"/>
          </w:tcPr>
          <w:p w:rsidR="00B10EE5" w:rsidRPr="005D6D07" w:rsidRDefault="00B10EE5" w:rsidP="00327E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19" w:type="dxa"/>
          </w:tcPr>
          <w:p w:rsidR="00B10EE5" w:rsidRPr="005D6D07" w:rsidRDefault="00682A8F" w:rsidP="00327E5B">
            <w:pPr>
              <w:rPr>
                <w:sz w:val="22"/>
                <w:szCs w:val="22"/>
                <w:lang w:val="kk-KZ"/>
              </w:rPr>
            </w:pPr>
            <w:r w:rsidRPr="00682A8F">
              <w:rPr>
                <w:sz w:val="22"/>
                <w:szCs w:val="22"/>
                <w:lang w:val="kk-KZ"/>
              </w:rPr>
              <w:t xml:space="preserve">Республика </w:t>
            </w:r>
            <w:r w:rsidRPr="00682A8F">
              <w:rPr>
                <w:sz w:val="22"/>
                <w:szCs w:val="22"/>
                <w:lang w:val="kk-KZ"/>
              </w:rPr>
              <w:lastRenderedPageBreak/>
              <w:t>көлемінде</w:t>
            </w:r>
          </w:p>
        </w:tc>
      </w:tr>
      <w:tr w:rsidR="00682A8F" w:rsidRPr="00682A8F" w:rsidTr="00327E5B">
        <w:tc>
          <w:tcPr>
            <w:tcW w:w="535" w:type="dxa"/>
          </w:tcPr>
          <w:p w:rsidR="00682A8F" w:rsidRPr="005D6D07" w:rsidRDefault="00682A8F" w:rsidP="00327E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294" w:type="dxa"/>
          </w:tcPr>
          <w:p w:rsidR="00682A8F" w:rsidRPr="00682A8F" w:rsidRDefault="00682A8F" w:rsidP="00327E5B">
            <w:pPr>
              <w:rPr>
                <w:lang w:val="kk-KZ"/>
              </w:rPr>
            </w:pPr>
            <w:r w:rsidRPr="00682A8F">
              <w:rPr>
                <w:lang w:val="kk-KZ"/>
              </w:rPr>
              <w:t>Құдабаева М</w:t>
            </w:r>
          </w:p>
        </w:tc>
        <w:tc>
          <w:tcPr>
            <w:tcW w:w="3074" w:type="dxa"/>
          </w:tcPr>
          <w:p w:rsidR="00682A8F" w:rsidRPr="00682A8F" w:rsidRDefault="00682A8F" w:rsidP="00682A8F">
            <w:pPr>
              <w:ind w:right="-128"/>
              <w:rPr>
                <w:bCs/>
                <w:lang w:val="kk-KZ"/>
              </w:rPr>
            </w:pPr>
            <w:r w:rsidRPr="00682A8F">
              <w:rPr>
                <w:bCs/>
                <w:lang w:val="kk-KZ"/>
              </w:rPr>
              <w:t>«Бастауыш сыныптарда Қазақ тілі пәнін оқытуда оқушылардың шығармашылық зерттеушілік қабілеттерін дамытуға арналған авторлық бағдарлама»</w:t>
            </w:r>
          </w:p>
          <w:p w:rsidR="00682A8F" w:rsidRPr="00682A8F" w:rsidRDefault="00682A8F" w:rsidP="00682A8F">
            <w:pPr>
              <w:ind w:right="-128"/>
              <w:rPr>
                <w:bCs/>
                <w:lang w:val="kk-KZ"/>
              </w:rPr>
            </w:pPr>
            <w:r w:rsidRPr="00682A8F">
              <w:rPr>
                <w:bCs/>
                <w:lang w:val="kk-KZ"/>
              </w:rPr>
              <w:t>«Авторлық бағдарлама»</w:t>
            </w:r>
          </w:p>
        </w:tc>
        <w:tc>
          <w:tcPr>
            <w:tcW w:w="2566" w:type="dxa"/>
          </w:tcPr>
          <w:p w:rsidR="00682A8F" w:rsidRPr="00682A8F" w:rsidRDefault="00682A8F" w:rsidP="00327E5B">
            <w:pPr>
              <w:rPr>
                <w:color w:val="000000"/>
                <w:spacing w:val="1"/>
                <w:lang w:val="kk-KZ"/>
              </w:rPr>
            </w:pPr>
            <w:r w:rsidRPr="00682A8F">
              <w:rPr>
                <w:color w:val="000000"/>
                <w:spacing w:val="1"/>
                <w:lang w:val="kk-KZ"/>
              </w:rPr>
              <w:t>Қазақстан Республикасы Білім және ғылым министірлігі</w:t>
            </w:r>
          </w:p>
        </w:tc>
        <w:tc>
          <w:tcPr>
            <w:tcW w:w="1701" w:type="dxa"/>
          </w:tcPr>
          <w:p w:rsidR="00682A8F" w:rsidRPr="00682A8F" w:rsidRDefault="00682A8F" w:rsidP="00327E5B">
            <w:pPr>
              <w:rPr>
                <w:lang w:val="kk-KZ"/>
              </w:rPr>
            </w:pPr>
            <w:r w:rsidRPr="00682A8F">
              <w:rPr>
                <w:lang w:val="kk-KZ"/>
              </w:rPr>
              <w:t>2020 жыл</w:t>
            </w:r>
          </w:p>
        </w:tc>
        <w:tc>
          <w:tcPr>
            <w:tcW w:w="1732" w:type="dxa"/>
          </w:tcPr>
          <w:p w:rsidR="00682A8F" w:rsidRPr="005D6D07" w:rsidRDefault="00682A8F" w:rsidP="00327E5B">
            <w:pPr>
              <w:rPr>
                <w:lang w:val="kk-KZ"/>
              </w:rPr>
            </w:pPr>
          </w:p>
        </w:tc>
        <w:tc>
          <w:tcPr>
            <w:tcW w:w="1948" w:type="dxa"/>
          </w:tcPr>
          <w:p w:rsidR="00682A8F" w:rsidRPr="005D6D07" w:rsidRDefault="00682A8F" w:rsidP="00327E5B">
            <w:pPr>
              <w:rPr>
                <w:lang w:val="kk-KZ"/>
              </w:rPr>
            </w:pPr>
          </w:p>
        </w:tc>
        <w:tc>
          <w:tcPr>
            <w:tcW w:w="1819" w:type="dxa"/>
          </w:tcPr>
          <w:p w:rsidR="00682A8F" w:rsidRPr="005D6D07" w:rsidRDefault="00682A8F" w:rsidP="00327E5B">
            <w:pPr>
              <w:rPr>
                <w:lang w:val="kk-KZ"/>
              </w:rPr>
            </w:pPr>
            <w:r w:rsidRPr="00682A8F">
              <w:rPr>
                <w:lang w:val="kk-KZ"/>
              </w:rPr>
              <w:t>Республика көлемінде</w:t>
            </w:r>
          </w:p>
        </w:tc>
      </w:tr>
      <w:tr w:rsidR="0082774D" w:rsidRPr="00682A8F" w:rsidTr="00327E5B">
        <w:tc>
          <w:tcPr>
            <w:tcW w:w="535" w:type="dxa"/>
          </w:tcPr>
          <w:p w:rsidR="0082774D" w:rsidRPr="0082774D" w:rsidRDefault="0082774D" w:rsidP="00327E5B">
            <w:pPr>
              <w:jc w:val="center"/>
              <w:rPr>
                <w:b/>
                <w:color w:val="FF0000"/>
                <w:lang w:val="kk-KZ"/>
              </w:rPr>
            </w:pPr>
            <w:bookmarkStart w:id="0" w:name="_GoBack" w:colFirst="0" w:colLast="7"/>
          </w:p>
        </w:tc>
        <w:tc>
          <w:tcPr>
            <w:tcW w:w="2294" w:type="dxa"/>
          </w:tcPr>
          <w:p w:rsidR="0082774D" w:rsidRPr="0082774D" w:rsidRDefault="0082774D" w:rsidP="00327E5B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3074" w:type="dxa"/>
          </w:tcPr>
          <w:p w:rsidR="0082774D" w:rsidRPr="0082774D" w:rsidRDefault="0082774D" w:rsidP="00682A8F">
            <w:pPr>
              <w:ind w:right="-128"/>
              <w:rPr>
                <w:b/>
                <w:bCs/>
                <w:color w:val="FF0000"/>
                <w:lang w:val="kk-KZ"/>
              </w:rPr>
            </w:pPr>
          </w:p>
        </w:tc>
        <w:tc>
          <w:tcPr>
            <w:tcW w:w="2566" w:type="dxa"/>
          </w:tcPr>
          <w:p w:rsidR="0082774D" w:rsidRPr="0082774D" w:rsidRDefault="0082774D" w:rsidP="00327E5B">
            <w:pPr>
              <w:rPr>
                <w:b/>
                <w:color w:val="FF0000"/>
                <w:spacing w:val="1"/>
                <w:lang w:val="kk-KZ"/>
              </w:rPr>
            </w:pPr>
          </w:p>
        </w:tc>
        <w:tc>
          <w:tcPr>
            <w:tcW w:w="1701" w:type="dxa"/>
          </w:tcPr>
          <w:p w:rsidR="0082774D" w:rsidRPr="0082774D" w:rsidRDefault="0082774D" w:rsidP="00327E5B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1732" w:type="dxa"/>
          </w:tcPr>
          <w:p w:rsidR="0082774D" w:rsidRPr="0082774D" w:rsidRDefault="0082774D" w:rsidP="00327E5B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1948" w:type="dxa"/>
          </w:tcPr>
          <w:p w:rsidR="0082774D" w:rsidRPr="0082774D" w:rsidRDefault="0082774D" w:rsidP="00327E5B">
            <w:pPr>
              <w:rPr>
                <w:b/>
                <w:color w:val="FF0000"/>
                <w:lang w:val="kk-KZ"/>
              </w:rPr>
            </w:pPr>
            <w:r w:rsidRPr="0082774D">
              <w:rPr>
                <w:b/>
                <w:color w:val="FF0000"/>
                <w:lang w:val="kk-KZ"/>
              </w:rPr>
              <w:t>6</w:t>
            </w:r>
          </w:p>
        </w:tc>
        <w:tc>
          <w:tcPr>
            <w:tcW w:w="1819" w:type="dxa"/>
          </w:tcPr>
          <w:p w:rsidR="0082774D" w:rsidRPr="0082774D" w:rsidRDefault="0082774D" w:rsidP="00327E5B">
            <w:pPr>
              <w:rPr>
                <w:b/>
                <w:color w:val="FF0000"/>
                <w:lang w:val="kk-KZ"/>
              </w:rPr>
            </w:pPr>
            <w:r w:rsidRPr="0082774D">
              <w:rPr>
                <w:b/>
                <w:color w:val="FF0000"/>
                <w:lang w:val="kk-KZ"/>
              </w:rPr>
              <w:t>7</w:t>
            </w:r>
          </w:p>
        </w:tc>
      </w:tr>
      <w:bookmarkEnd w:id="0"/>
    </w:tbl>
    <w:p w:rsidR="00B10EE5" w:rsidRPr="00682A8F" w:rsidRDefault="00B10EE5" w:rsidP="00B10EE5">
      <w:pPr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B10EE5" w:rsidRPr="00682A8F" w:rsidRDefault="00B10EE5" w:rsidP="00B10EE5">
      <w:pPr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DE639F" w:rsidRPr="00682A8F" w:rsidRDefault="00DE639F">
      <w:pPr>
        <w:rPr>
          <w:lang w:val="kk-KZ"/>
        </w:rPr>
      </w:pPr>
    </w:p>
    <w:sectPr w:rsidR="00DE639F" w:rsidRPr="00682A8F" w:rsidSect="00B10EE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0EE5"/>
    <w:rsid w:val="00682A8F"/>
    <w:rsid w:val="0082774D"/>
    <w:rsid w:val="00B10EE5"/>
    <w:rsid w:val="00D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0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B10EE5"/>
    <w:pPr>
      <w:widowControl w:val="0"/>
      <w:autoSpaceDE w:val="0"/>
      <w:autoSpaceDN w:val="0"/>
      <w:adjustRightInd w:val="0"/>
      <w:spacing w:after="0" w:line="270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554</Words>
  <Characters>3162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Arujan</cp:lastModifiedBy>
  <cp:revision>4</cp:revision>
  <dcterms:created xsi:type="dcterms:W3CDTF">2023-03-23T09:19:00Z</dcterms:created>
  <dcterms:modified xsi:type="dcterms:W3CDTF">2023-03-23T16:50:00Z</dcterms:modified>
</cp:coreProperties>
</file>